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2D2C" w:rsidRDefault="00A92D2C">
      <w:pPr>
        <w:pStyle w:val="Textoindependiente"/>
        <w:spacing w:before="134"/>
        <w:rPr>
          <w:rFonts w:ascii="Times New Roman"/>
          <w:sz w:val="20"/>
        </w:rPr>
      </w:pPr>
    </w:p>
    <w:tbl>
      <w:tblPr>
        <w:tblStyle w:val="TableNormal"/>
        <w:tblW w:w="0" w:type="auto"/>
        <w:tblInd w:w="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7"/>
        <w:gridCol w:w="3258"/>
        <w:gridCol w:w="1614"/>
        <w:gridCol w:w="1662"/>
      </w:tblGrid>
      <w:tr w:rsidR="00A92D2C">
        <w:trPr>
          <w:trHeight w:val="341"/>
        </w:trPr>
        <w:tc>
          <w:tcPr>
            <w:tcW w:w="8981" w:type="dxa"/>
            <w:gridSpan w:val="4"/>
          </w:tcPr>
          <w:p w:rsidR="00A92D2C" w:rsidRDefault="00F7180E">
            <w:pPr>
              <w:pStyle w:val="TableParagraph"/>
              <w:spacing w:before="5"/>
              <w:ind w:left="21"/>
              <w:jc w:val="center"/>
              <w:rPr>
                <w:b/>
              </w:rPr>
            </w:pPr>
            <w:r>
              <w:rPr>
                <w:b/>
              </w:rPr>
              <w:t>ACTA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No.</w:t>
            </w:r>
            <w:r>
              <w:rPr>
                <w:b/>
                <w:spacing w:val="-7"/>
              </w:rPr>
              <w:t xml:space="preserve"> </w:t>
            </w:r>
            <w:r w:rsidR="007978D2">
              <w:rPr>
                <w:b/>
                <w:spacing w:val="-5"/>
              </w:rPr>
              <w:t>08</w:t>
            </w:r>
          </w:p>
        </w:tc>
      </w:tr>
      <w:tr w:rsidR="00A92D2C">
        <w:trPr>
          <w:trHeight w:val="1072"/>
        </w:trPr>
        <w:tc>
          <w:tcPr>
            <w:tcW w:w="8981" w:type="dxa"/>
            <w:gridSpan w:val="4"/>
          </w:tcPr>
          <w:p w:rsidR="00A92D2C" w:rsidRDefault="00F7180E">
            <w:pPr>
              <w:pStyle w:val="TableParagraph"/>
              <w:spacing w:before="6" w:line="268" w:lineRule="exact"/>
              <w:ind w:left="119"/>
              <w:rPr>
                <w:b/>
                <w:spacing w:val="-2"/>
              </w:rPr>
            </w:pPr>
            <w:r>
              <w:rPr>
                <w:b/>
              </w:rPr>
              <w:t>NOMBRE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COMITÉ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2"/>
              </w:rPr>
              <w:t>REUNIÓN:</w:t>
            </w:r>
          </w:p>
          <w:p w:rsidR="00476D6C" w:rsidRPr="00476D6C" w:rsidRDefault="00476D6C">
            <w:pPr>
              <w:pStyle w:val="TableParagraph"/>
              <w:spacing w:before="6" w:line="268" w:lineRule="exact"/>
              <w:ind w:left="119"/>
            </w:pPr>
            <w:r w:rsidRPr="00476D6C">
              <w:t xml:space="preserve">Realizar </w:t>
            </w:r>
            <w:r>
              <w:t xml:space="preserve">el </w:t>
            </w:r>
            <w:r w:rsidRPr="00476D6C">
              <w:t>encuentro de alistamiento para el montaje de los pilot</w:t>
            </w:r>
            <w:r>
              <w:t xml:space="preserve">os agroecológicos en los Núcleo </w:t>
            </w:r>
            <w:r w:rsidR="00351982">
              <w:t>Campesino de la Vereda Las Conchas Municipio Cáceres</w:t>
            </w:r>
            <w:r w:rsidR="00F14C94">
              <w:t xml:space="preserve"> Antioquia</w:t>
            </w:r>
            <w:r w:rsidRPr="00476D6C">
              <w:t>.</w:t>
            </w:r>
            <w:r>
              <w:t xml:space="preserve"> </w:t>
            </w:r>
          </w:p>
          <w:p w:rsidR="00A92D2C" w:rsidRDefault="00A92D2C">
            <w:pPr>
              <w:pStyle w:val="TableParagraph"/>
              <w:spacing w:line="241" w:lineRule="exact"/>
              <w:ind w:left="119"/>
            </w:pPr>
          </w:p>
        </w:tc>
      </w:tr>
      <w:tr w:rsidR="00A92D2C">
        <w:trPr>
          <w:trHeight w:val="744"/>
        </w:trPr>
        <w:tc>
          <w:tcPr>
            <w:tcW w:w="2447" w:type="dxa"/>
          </w:tcPr>
          <w:p w:rsidR="00A92D2C" w:rsidRDefault="00F7180E">
            <w:pPr>
              <w:pStyle w:val="TableParagraph"/>
              <w:spacing w:before="1"/>
              <w:ind w:left="119"/>
              <w:rPr>
                <w:b/>
              </w:rPr>
            </w:pPr>
            <w:r>
              <w:rPr>
                <w:b/>
              </w:rPr>
              <w:t>CIUDAD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FECHA:</w:t>
            </w:r>
          </w:p>
        </w:tc>
        <w:tc>
          <w:tcPr>
            <w:tcW w:w="3258" w:type="dxa"/>
          </w:tcPr>
          <w:p w:rsidR="00A92D2C" w:rsidRDefault="007978D2" w:rsidP="00E33BD1">
            <w:pPr>
              <w:pStyle w:val="TableParagraph"/>
            </w:pPr>
            <w:r>
              <w:t>Cáceres</w:t>
            </w:r>
            <w:r w:rsidR="00F7180E">
              <w:t>,</w:t>
            </w:r>
            <w:r w:rsidR="00F7180E">
              <w:rPr>
                <w:spacing w:val="-12"/>
              </w:rPr>
              <w:t xml:space="preserve"> </w:t>
            </w:r>
            <w:r>
              <w:t>Vereda Las Conchas</w:t>
            </w:r>
            <w:r w:rsidR="00F7180E">
              <w:t>,</w:t>
            </w:r>
            <w:r w:rsidR="00F7180E">
              <w:rPr>
                <w:spacing w:val="-13"/>
              </w:rPr>
              <w:t xml:space="preserve"> </w:t>
            </w:r>
            <w:r>
              <w:rPr>
                <w:spacing w:val="-13"/>
              </w:rPr>
              <w:t>04</w:t>
            </w:r>
            <w:r>
              <w:t xml:space="preserve"> de Junio</w:t>
            </w:r>
            <w:r w:rsidR="00F7180E">
              <w:t xml:space="preserve"> del 2026</w:t>
            </w:r>
          </w:p>
        </w:tc>
        <w:tc>
          <w:tcPr>
            <w:tcW w:w="1614" w:type="dxa"/>
          </w:tcPr>
          <w:p w:rsidR="00A92D2C" w:rsidRDefault="00F7180E">
            <w:pPr>
              <w:pStyle w:val="TableParagraph"/>
              <w:spacing w:before="1"/>
              <w:ind w:left="119"/>
              <w:rPr>
                <w:b/>
              </w:rPr>
            </w:pPr>
            <w:r>
              <w:rPr>
                <w:b/>
                <w:spacing w:val="-2"/>
              </w:rPr>
              <w:t>HORA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INICIO:</w:t>
            </w:r>
          </w:p>
          <w:p w:rsidR="00A92D2C" w:rsidRDefault="005A4761" w:rsidP="00F021A7">
            <w:pPr>
              <w:pStyle w:val="TableParagraph"/>
              <w:spacing w:before="2"/>
              <w:ind w:left="119"/>
            </w:pPr>
            <w:r>
              <w:rPr>
                <w:spacing w:val="-4"/>
              </w:rPr>
              <w:t>0</w:t>
            </w:r>
            <w:r w:rsidR="00E33BD1">
              <w:rPr>
                <w:spacing w:val="-4"/>
              </w:rPr>
              <w:t>9</w:t>
            </w:r>
            <w:r w:rsidR="007978D2">
              <w:rPr>
                <w:spacing w:val="-4"/>
              </w:rPr>
              <w:t>:30</w:t>
            </w:r>
            <w:r w:rsidR="00F7180E">
              <w:rPr>
                <w:spacing w:val="-2"/>
              </w:rPr>
              <w:t xml:space="preserve"> </w:t>
            </w:r>
            <w:r w:rsidR="00F7180E">
              <w:rPr>
                <w:spacing w:val="-5"/>
              </w:rPr>
              <w:t>am</w:t>
            </w:r>
          </w:p>
        </w:tc>
        <w:tc>
          <w:tcPr>
            <w:tcW w:w="1662" w:type="dxa"/>
          </w:tcPr>
          <w:p w:rsidR="00A92D2C" w:rsidRDefault="00F7180E">
            <w:pPr>
              <w:pStyle w:val="TableParagraph"/>
              <w:spacing w:before="1"/>
              <w:ind w:left="120"/>
              <w:rPr>
                <w:b/>
              </w:rPr>
            </w:pPr>
            <w:r>
              <w:rPr>
                <w:b/>
                <w:spacing w:val="-5"/>
              </w:rPr>
              <w:t>HORA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  <w:spacing w:val="-4"/>
              </w:rPr>
              <w:t>FIN:</w:t>
            </w:r>
          </w:p>
          <w:p w:rsidR="00A92D2C" w:rsidRDefault="00E33BD1" w:rsidP="00E33BD1">
            <w:pPr>
              <w:pStyle w:val="TableParagraph"/>
              <w:spacing w:before="39"/>
              <w:ind w:left="120"/>
            </w:pPr>
            <w:r>
              <w:rPr>
                <w:spacing w:val="-5"/>
              </w:rPr>
              <w:t>03</w:t>
            </w:r>
            <w:r w:rsidR="00F021A7">
              <w:rPr>
                <w:spacing w:val="-5"/>
              </w:rPr>
              <w:t>:</w:t>
            </w:r>
            <w:r w:rsidR="007978D2">
              <w:rPr>
                <w:spacing w:val="-5"/>
              </w:rPr>
              <w:t>12</w:t>
            </w:r>
            <w:r w:rsidR="00F7180E">
              <w:rPr>
                <w:spacing w:val="-6"/>
              </w:rPr>
              <w:t xml:space="preserve"> </w:t>
            </w:r>
            <w:r w:rsidR="00F7180E">
              <w:rPr>
                <w:spacing w:val="-5"/>
              </w:rPr>
              <w:t>pm</w:t>
            </w:r>
          </w:p>
        </w:tc>
      </w:tr>
      <w:tr w:rsidR="00A92D2C">
        <w:trPr>
          <w:trHeight w:val="717"/>
        </w:trPr>
        <w:tc>
          <w:tcPr>
            <w:tcW w:w="2447" w:type="dxa"/>
          </w:tcPr>
          <w:p w:rsidR="00A92D2C" w:rsidRDefault="00F7180E">
            <w:pPr>
              <w:pStyle w:val="TableParagraph"/>
              <w:spacing w:before="6"/>
              <w:ind w:left="119"/>
              <w:rPr>
                <w:b/>
              </w:rPr>
            </w:pPr>
            <w:r>
              <w:rPr>
                <w:b/>
              </w:rPr>
              <w:t>LUGAR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Y/O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ENLACE:</w:t>
            </w:r>
          </w:p>
        </w:tc>
        <w:tc>
          <w:tcPr>
            <w:tcW w:w="3258" w:type="dxa"/>
          </w:tcPr>
          <w:p w:rsidR="00A92D2C" w:rsidRDefault="00A92D2C">
            <w:pPr>
              <w:pStyle w:val="TableParagraph"/>
              <w:ind w:left="4"/>
            </w:pPr>
          </w:p>
        </w:tc>
        <w:tc>
          <w:tcPr>
            <w:tcW w:w="3276" w:type="dxa"/>
            <w:gridSpan w:val="2"/>
          </w:tcPr>
          <w:p w:rsidR="00A92D2C" w:rsidRDefault="00F7180E">
            <w:pPr>
              <w:pStyle w:val="TableParagraph"/>
              <w:spacing w:before="6" w:line="268" w:lineRule="exact"/>
              <w:ind w:left="119"/>
              <w:rPr>
                <w:b/>
              </w:rPr>
            </w:pPr>
            <w:r>
              <w:rPr>
                <w:b/>
                <w:spacing w:val="-2"/>
              </w:rPr>
              <w:t>DIRECCIÓN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2"/>
              </w:rPr>
              <w:t>/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  <w:spacing w:val="-2"/>
              </w:rPr>
              <w:t>REGIONAL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/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  <w:spacing w:val="-2"/>
              </w:rPr>
              <w:t>CENTRO:</w:t>
            </w:r>
          </w:p>
          <w:p w:rsidR="00A92D2C" w:rsidRDefault="00F7180E">
            <w:pPr>
              <w:pStyle w:val="TableParagraph"/>
              <w:spacing w:line="268" w:lineRule="exact"/>
              <w:ind w:left="119"/>
            </w:pPr>
            <w:r>
              <w:t>Dirección</w:t>
            </w:r>
            <w:r>
              <w:rPr>
                <w:spacing w:val="-11"/>
              </w:rPr>
              <w:t xml:space="preserve"> </w:t>
            </w:r>
            <w:r>
              <w:t>Regional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Antioquia.</w:t>
            </w:r>
          </w:p>
        </w:tc>
      </w:tr>
      <w:tr w:rsidR="00A92D2C">
        <w:trPr>
          <w:trHeight w:val="9604"/>
        </w:trPr>
        <w:tc>
          <w:tcPr>
            <w:tcW w:w="8981" w:type="dxa"/>
            <w:gridSpan w:val="4"/>
          </w:tcPr>
          <w:p w:rsidR="00A92D2C" w:rsidRDefault="00F7180E">
            <w:pPr>
              <w:pStyle w:val="TableParagraph"/>
              <w:spacing w:before="5"/>
              <w:ind w:left="119"/>
            </w:pPr>
            <w:r>
              <w:t>AGENDA</w:t>
            </w:r>
            <w:r>
              <w:rPr>
                <w:spacing w:val="-10"/>
              </w:rPr>
              <w:t xml:space="preserve"> </w:t>
            </w:r>
            <w:r>
              <w:t>O</w:t>
            </w:r>
            <w:r>
              <w:rPr>
                <w:spacing w:val="-13"/>
              </w:rPr>
              <w:t xml:space="preserve"> </w:t>
            </w:r>
            <w:r>
              <w:t>PUNTOS</w:t>
            </w:r>
            <w:r>
              <w:rPr>
                <w:spacing w:val="-11"/>
              </w:rPr>
              <w:t xml:space="preserve"> </w:t>
            </w:r>
            <w:r>
              <w:t>PARA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DESARROLLAR:</w:t>
            </w:r>
          </w:p>
          <w:p w:rsidR="00A92D2C" w:rsidRDefault="00A92D2C">
            <w:pPr>
              <w:pStyle w:val="TableParagraph"/>
              <w:spacing w:before="36"/>
              <w:rPr>
                <w:rFonts w:ascii="Times New Roman"/>
              </w:rPr>
            </w:pPr>
          </w:p>
          <w:p w:rsidR="00F14C94" w:rsidRPr="00C27A91" w:rsidRDefault="00F14C94" w:rsidP="00F14C94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C27A91">
              <w:rPr>
                <w:rFonts w:asciiTheme="minorHAnsi" w:hAnsiTheme="minorHAnsi" w:cstheme="minorHAnsi"/>
              </w:rPr>
              <w:t xml:space="preserve">Implementar procesos de transición agroecológica como objetivo del plan de acción, mediante la extensión campesina. </w:t>
            </w:r>
          </w:p>
          <w:p w:rsidR="00F14C94" w:rsidRPr="00337F90" w:rsidRDefault="00F14C94" w:rsidP="00F14C94">
            <w:pPr>
              <w:spacing w:line="276" w:lineRule="auto"/>
              <w:rPr>
                <w:rFonts w:ascii="Arial" w:hAnsi="Arial" w:cs="Arial"/>
                <w:b/>
              </w:rPr>
            </w:pPr>
          </w:p>
          <w:p w:rsidR="00F14C94" w:rsidRPr="00337F90" w:rsidRDefault="00F14C94" w:rsidP="00BB4EC8">
            <w:pPr>
              <w:pStyle w:val="TableParagraph"/>
              <w:numPr>
                <w:ilvl w:val="0"/>
                <w:numId w:val="25"/>
              </w:numPr>
              <w:tabs>
                <w:tab w:val="left" w:pos="832"/>
              </w:tabs>
              <w:spacing w:line="276" w:lineRule="auto"/>
              <w:ind w:left="832" w:hanging="358"/>
            </w:pPr>
            <w:r w:rsidRPr="00337F90">
              <w:t>Bienvenida</w:t>
            </w:r>
            <w:r w:rsidRPr="00337F90">
              <w:rPr>
                <w:spacing w:val="-6"/>
              </w:rPr>
              <w:t xml:space="preserve"> </w:t>
            </w:r>
            <w:r w:rsidRPr="00337F90">
              <w:t>y</w:t>
            </w:r>
            <w:r w:rsidRPr="00337F90">
              <w:rPr>
                <w:spacing w:val="-2"/>
              </w:rPr>
              <w:t xml:space="preserve"> </w:t>
            </w:r>
            <w:r w:rsidRPr="00337F90">
              <w:t>presentación</w:t>
            </w:r>
            <w:r w:rsidRPr="00337F90">
              <w:rPr>
                <w:spacing w:val="-4"/>
              </w:rPr>
              <w:t xml:space="preserve"> </w:t>
            </w:r>
            <w:r w:rsidRPr="00337F90">
              <w:t>de</w:t>
            </w:r>
            <w:r w:rsidRPr="00337F90">
              <w:rPr>
                <w:spacing w:val="-2"/>
              </w:rPr>
              <w:t xml:space="preserve"> </w:t>
            </w:r>
            <w:r w:rsidRPr="00337F90">
              <w:t>las</w:t>
            </w:r>
            <w:r w:rsidRPr="00337F90">
              <w:rPr>
                <w:spacing w:val="-4"/>
              </w:rPr>
              <w:t xml:space="preserve"> </w:t>
            </w:r>
            <w:r w:rsidRPr="00337F90">
              <w:t>personas</w:t>
            </w:r>
            <w:r w:rsidRPr="00337F90">
              <w:rPr>
                <w:spacing w:val="-4"/>
              </w:rPr>
              <w:t xml:space="preserve"> </w:t>
            </w:r>
            <w:r w:rsidRPr="00337F90">
              <w:rPr>
                <w:spacing w:val="-2"/>
              </w:rPr>
              <w:t xml:space="preserve">participantes. </w:t>
            </w:r>
          </w:p>
          <w:p w:rsidR="00F14C94" w:rsidRPr="00337F90" w:rsidRDefault="00F14C94" w:rsidP="00F14C94">
            <w:pPr>
              <w:pStyle w:val="TableParagraph"/>
              <w:spacing w:before="56" w:line="276" w:lineRule="auto"/>
            </w:pPr>
          </w:p>
          <w:p w:rsidR="00F14C94" w:rsidRPr="00337F90" w:rsidRDefault="00F14C94" w:rsidP="00BB4EC8">
            <w:pPr>
              <w:pStyle w:val="TableParagraph"/>
              <w:numPr>
                <w:ilvl w:val="0"/>
                <w:numId w:val="25"/>
              </w:numPr>
              <w:tabs>
                <w:tab w:val="left" w:pos="832"/>
              </w:tabs>
              <w:spacing w:line="276" w:lineRule="auto"/>
              <w:ind w:left="832" w:hanging="358"/>
            </w:pPr>
            <w:r w:rsidRPr="00337F90">
              <w:t>Recorrido en campo para la descripción del entorno y socialización</w:t>
            </w:r>
            <w:r w:rsidRPr="00337F90">
              <w:rPr>
                <w:spacing w:val="-3"/>
              </w:rPr>
              <w:t xml:space="preserve"> </w:t>
            </w:r>
            <w:r w:rsidRPr="00337F90">
              <w:t>dialogada</w:t>
            </w:r>
            <w:r w:rsidRPr="00337F90">
              <w:rPr>
                <w:spacing w:val="-3"/>
              </w:rPr>
              <w:t xml:space="preserve"> </w:t>
            </w:r>
            <w:r w:rsidRPr="00337F90">
              <w:t xml:space="preserve">de hallazgos. </w:t>
            </w:r>
          </w:p>
          <w:p w:rsidR="00F14C94" w:rsidRPr="00337F90" w:rsidRDefault="00F14C94" w:rsidP="00F14C94">
            <w:pPr>
              <w:pStyle w:val="TableParagraph"/>
              <w:spacing w:before="61" w:line="276" w:lineRule="auto"/>
            </w:pPr>
          </w:p>
          <w:p w:rsidR="00F14C94" w:rsidRPr="00337F90" w:rsidRDefault="00F14C94" w:rsidP="00BB4EC8">
            <w:pPr>
              <w:pStyle w:val="TableParagraph"/>
              <w:numPr>
                <w:ilvl w:val="0"/>
                <w:numId w:val="25"/>
              </w:numPr>
              <w:tabs>
                <w:tab w:val="left" w:pos="832"/>
              </w:tabs>
              <w:spacing w:line="276" w:lineRule="auto"/>
              <w:ind w:left="832" w:hanging="358"/>
            </w:pPr>
            <w:r w:rsidRPr="00337F90">
              <w:t xml:space="preserve">Reconocimiento de prácticas y saberes relacionados a la intervención del entorno – Formulación de preguntas desencadenes. </w:t>
            </w:r>
          </w:p>
          <w:p w:rsidR="00F14C94" w:rsidRPr="00337F90" w:rsidRDefault="00F14C94" w:rsidP="00F14C94">
            <w:pPr>
              <w:pStyle w:val="TableParagraph"/>
              <w:spacing w:before="56" w:line="276" w:lineRule="auto"/>
            </w:pPr>
          </w:p>
          <w:p w:rsidR="00F14C94" w:rsidRPr="00337F90" w:rsidRDefault="00F14C94" w:rsidP="00BB4EC8">
            <w:pPr>
              <w:pStyle w:val="TableParagraph"/>
              <w:numPr>
                <w:ilvl w:val="0"/>
                <w:numId w:val="25"/>
              </w:numPr>
              <w:tabs>
                <w:tab w:val="left" w:pos="832"/>
              </w:tabs>
              <w:spacing w:line="276" w:lineRule="auto"/>
              <w:ind w:left="832" w:hanging="358"/>
            </w:pPr>
            <w:r w:rsidRPr="00337F90">
              <w:t>Concertación</w:t>
            </w:r>
            <w:r w:rsidRPr="00337F90">
              <w:rPr>
                <w:spacing w:val="-6"/>
              </w:rPr>
              <w:t xml:space="preserve"> </w:t>
            </w:r>
            <w:r w:rsidRPr="00337F90">
              <w:t>de</w:t>
            </w:r>
            <w:r w:rsidRPr="00337F90">
              <w:rPr>
                <w:spacing w:val="-5"/>
              </w:rPr>
              <w:t xml:space="preserve"> </w:t>
            </w:r>
            <w:r w:rsidRPr="00337F90">
              <w:t>acuerdos</w:t>
            </w:r>
            <w:r w:rsidRPr="00337F90">
              <w:rPr>
                <w:spacing w:val="-4"/>
              </w:rPr>
              <w:t xml:space="preserve"> </w:t>
            </w:r>
            <w:r w:rsidRPr="00337F90">
              <w:t>y</w:t>
            </w:r>
            <w:r w:rsidRPr="00337F90">
              <w:rPr>
                <w:spacing w:val="-5"/>
              </w:rPr>
              <w:t xml:space="preserve"> </w:t>
            </w:r>
            <w:r w:rsidRPr="00337F90">
              <w:rPr>
                <w:spacing w:val="-2"/>
              </w:rPr>
              <w:t>compromisos.</w:t>
            </w:r>
          </w:p>
          <w:p w:rsidR="00F14C94" w:rsidRPr="00337F90" w:rsidRDefault="00F14C94" w:rsidP="00F14C94">
            <w:pPr>
              <w:pStyle w:val="TableParagraph"/>
              <w:spacing w:before="56" w:line="276" w:lineRule="auto"/>
            </w:pPr>
          </w:p>
          <w:p w:rsidR="00A92D2C" w:rsidRDefault="00F14C94" w:rsidP="006B212C">
            <w:pPr>
              <w:pStyle w:val="TableParagraph"/>
              <w:numPr>
                <w:ilvl w:val="0"/>
                <w:numId w:val="25"/>
              </w:numPr>
              <w:tabs>
                <w:tab w:val="left" w:pos="834"/>
              </w:tabs>
              <w:spacing w:line="276" w:lineRule="auto"/>
              <w:ind w:left="832" w:hanging="358"/>
            </w:pPr>
            <w:r w:rsidRPr="00337F90">
              <w:t>Concl</w:t>
            </w:r>
            <w:r w:rsidR="006B212C">
              <w:t>usiones y cierre del encuentro.</w:t>
            </w:r>
          </w:p>
        </w:tc>
      </w:tr>
    </w:tbl>
    <w:p w:rsidR="00A92D2C" w:rsidRDefault="00A92D2C">
      <w:pPr>
        <w:pStyle w:val="TableParagraph"/>
        <w:spacing w:line="249" w:lineRule="exact"/>
        <w:sectPr w:rsidR="00A92D2C">
          <w:headerReference w:type="default" r:id="rId8"/>
          <w:footerReference w:type="default" r:id="rId9"/>
          <w:type w:val="continuous"/>
          <w:pgSz w:w="12240" w:h="15840"/>
          <w:pgMar w:top="1320" w:right="1080" w:bottom="1200" w:left="1800" w:header="527" w:footer="1016" w:gutter="0"/>
          <w:pgNumType w:start="1"/>
          <w:cols w:space="720"/>
        </w:sectPr>
      </w:pP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38"/>
      </w:tblGrid>
      <w:tr w:rsidR="00A92D2C" w:rsidTr="006B212C">
        <w:trPr>
          <w:trHeight w:val="2161"/>
        </w:trPr>
        <w:tc>
          <w:tcPr>
            <w:tcW w:w="9038" w:type="dxa"/>
            <w:tcBorders>
              <w:left w:val="single" w:sz="8" w:space="0" w:color="000000"/>
              <w:right w:val="single" w:sz="6" w:space="0" w:color="000000"/>
            </w:tcBorders>
          </w:tcPr>
          <w:p w:rsidR="00C27A91" w:rsidRDefault="00F7180E" w:rsidP="00C27A91">
            <w:pPr>
              <w:pStyle w:val="TableParagraph"/>
              <w:spacing w:before="5"/>
              <w:ind w:left="125"/>
              <w:rPr>
                <w:spacing w:val="-2"/>
              </w:rPr>
            </w:pPr>
            <w:r>
              <w:lastRenderedPageBreak/>
              <w:t>OBJETIVO(S)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LA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REUNIÓN:</w:t>
            </w:r>
          </w:p>
          <w:p w:rsidR="00C27A91" w:rsidRDefault="00C27A91" w:rsidP="00C27A91">
            <w:pPr>
              <w:pStyle w:val="TableParagraph"/>
              <w:spacing w:before="5"/>
              <w:ind w:left="125"/>
            </w:pPr>
          </w:p>
          <w:p w:rsidR="00C27A91" w:rsidRPr="00C27A91" w:rsidRDefault="00C27A91" w:rsidP="00C27A91">
            <w:pPr>
              <w:pStyle w:val="TableParagraph"/>
              <w:spacing w:before="5"/>
              <w:ind w:left="125"/>
              <w:rPr>
                <w:rFonts w:asciiTheme="minorHAnsi" w:hAnsiTheme="minorHAnsi" w:cstheme="minorHAnsi"/>
              </w:rPr>
            </w:pPr>
            <w:r w:rsidRPr="00C27A91">
              <w:rPr>
                <w:rFonts w:asciiTheme="minorHAnsi" w:hAnsiTheme="minorHAnsi" w:cstheme="minorHAnsi"/>
              </w:rPr>
              <w:t>Desarrollar un encuentro para el alistamiento de la intervención de la extensión rural de la Estrategias CampeSENA en cada uno de los núcleos campesinos de la regional Antioquia.</w:t>
            </w:r>
          </w:p>
          <w:p w:rsidR="00C27A91" w:rsidRDefault="00C27A91" w:rsidP="00C27A91">
            <w:pPr>
              <w:pStyle w:val="TableParagraph"/>
              <w:spacing w:before="5"/>
              <w:ind w:left="125"/>
              <w:rPr>
                <w:rFonts w:ascii="Times New Roman"/>
              </w:rPr>
            </w:pPr>
          </w:p>
          <w:p w:rsidR="00A92D2C" w:rsidRDefault="00A92D2C" w:rsidP="00C27A91">
            <w:pPr>
              <w:pStyle w:val="TableParagraph"/>
              <w:ind w:left="10" w:right="-15"/>
              <w:jc w:val="both"/>
            </w:pPr>
          </w:p>
        </w:tc>
      </w:tr>
      <w:tr w:rsidR="00A92D2C" w:rsidTr="006B212C">
        <w:trPr>
          <w:trHeight w:val="325"/>
        </w:trPr>
        <w:tc>
          <w:tcPr>
            <w:tcW w:w="9038" w:type="dxa"/>
            <w:tcBorders>
              <w:left w:val="single" w:sz="8" w:space="0" w:color="000000"/>
              <w:right w:val="single" w:sz="6" w:space="0" w:color="000000"/>
            </w:tcBorders>
          </w:tcPr>
          <w:p w:rsidR="00A92D2C" w:rsidRDefault="00F7180E">
            <w:pPr>
              <w:pStyle w:val="TableParagraph"/>
              <w:spacing w:before="5"/>
              <w:ind w:left="125"/>
            </w:pPr>
            <w:r>
              <w:t>DESARROLLO</w:t>
            </w:r>
            <w:r>
              <w:rPr>
                <w:spacing w:val="-9"/>
              </w:rPr>
              <w:t xml:space="preserve"> </w:t>
            </w:r>
            <w:r>
              <w:t>DE</w:t>
            </w:r>
            <w:r>
              <w:rPr>
                <w:spacing w:val="-10"/>
              </w:rPr>
              <w:t xml:space="preserve"> </w:t>
            </w:r>
            <w:r>
              <w:t>LA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REUNIÓN</w:t>
            </w:r>
          </w:p>
        </w:tc>
      </w:tr>
      <w:tr w:rsidR="00A92D2C" w:rsidTr="006B212C">
        <w:trPr>
          <w:trHeight w:val="7163"/>
        </w:trPr>
        <w:tc>
          <w:tcPr>
            <w:tcW w:w="9038" w:type="dxa"/>
            <w:tcBorders>
              <w:left w:val="single" w:sz="8" w:space="0" w:color="000000"/>
              <w:bottom w:val="single" w:sz="12" w:space="0" w:color="000000"/>
              <w:right w:val="single" w:sz="6" w:space="0" w:color="000000"/>
            </w:tcBorders>
          </w:tcPr>
          <w:p w:rsidR="006B212C" w:rsidRDefault="006B212C" w:rsidP="006B212C">
            <w:pPr>
              <w:pStyle w:val="TableParagraph"/>
              <w:tabs>
                <w:tab w:val="left" w:pos="832"/>
              </w:tabs>
              <w:spacing w:line="276" w:lineRule="auto"/>
              <w:ind w:left="834"/>
              <w:rPr>
                <w:rFonts w:ascii="Calibri Light" w:hAnsi="Calibri Light"/>
              </w:rPr>
            </w:pPr>
          </w:p>
          <w:p w:rsidR="006B212C" w:rsidRDefault="006B212C" w:rsidP="00477BA4">
            <w:pPr>
              <w:pStyle w:val="TableParagraph"/>
              <w:numPr>
                <w:ilvl w:val="0"/>
                <w:numId w:val="36"/>
              </w:numPr>
              <w:tabs>
                <w:tab w:val="left" w:pos="832"/>
              </w:tabs>
              <w:spacing w:line="276" w:lineRule="auto"/>
              <w:rPr>
                <w:b/>
                <w:spacing w:val="-2"/>
              </w:rPr>
            </w:pPr>
            <w:r w:rsidRPr="00F33638">
              <w:rPr>
                <w:b/>
              </w:rPr>
              <w:t>Bienvenida</w:t>
            </w:r>
            <w:r w:rsidRPr="00F33638">
              <w:rPr>
                <w:b/>
                <w:spacing w:val="-6"/>
              </w:rPr>
              <w:t xml:space="preserve"> </w:t>
            </w:r>
            <w:r w:rsidRPr="00F33638">
              <w:rPr>
                <w:b/>
              </w:rPr>
              <w:t>y</w:t>
            </w:r>
            <w:r w:rsidRPr="00F33638">
              <w:rPr>
                <w:b/>
                <w:spacing w:val="-2"/>
              </w:rPr>
              <w:t xml:space="preserve"> </w:t>
            </w:r>
            <w:r w:rsidRPr="00F33638">
              <w:rPr>
                <w:b/>
              </w:rPr>
              <w:t>presentación</w:t>
            </w:r>
            <w:r w:rsidRPr="00F33638">
              <w:rPr>
                <w:b/>
                <w:spacing w:val="-4"/>
              </w:rPr>
              <w:t xml:space="preserve"> </w:t>
            </w:r>
            <w:r w:rsidRPr="00F33638">
              <w:rPr>
                <w:b/>
              </w:rPr>
              <w:t>de</w:t>
            </w:r>
            <w:r w:rsidRPr="00F33638">
              <w:rPr>
                <w:b/>
                <w:spacing w:val="-2"/>
              </w:rPr>
              <w:t xml:space="preserve"> </w:t>
            </w:r>
            <w:r w:rsidRPr="00F33638">
              <w:rPr>
                <w:b/>
              </w:rPr>
              <w:t>las</w:t>
            </w:r>
            <w:r w:rsidRPr="00F33638">
              <w:rPr>
                <w:b/>
                <w:spacing w:val="-4"/>
              </w:rPr>
              <w:t xml:space="preserve"> </w:t>
            </w:r>
            <w:r w:rsidRPr="00F33638">
              <w:rPr>
                <w:b/>
              </w:rPr>
              <w:t>personas</w:t>
            </w:r>
            <w:r w:rsidRPr="00F33638">
              <w:rPr>
                <w:b/>
                <w:spacing w:val="-4"/>
              </w:rPr>
              <w:t xml:space="preserve"> </w:t>
            </w:r>
            <w:r w:rsidRPr="00F33638">
              <w:rPr>
                <w:b/>
                <w:spacing w:val="-2"/>
              </w:rPr>
              <w:t xml:space="preserve">participantes. </w:t>
            </w:r>
          </w:p>
          <w:p w:rsidR="00477BA4" w:rsidRPr="00477BA4" w:rsidRDefault="00477BA4" w:rsidP="00477BA4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477BA4">
              <w:rPr>
                <w:rFonts w:asciiTheme="minorHAnsi" w:hAnsiTheme="minorHAnsi" w:cstheme="minorHAnsi"/>
                <w:sz w:val="22"/>
                <w:lang w:val="es-MX"/>
              </w:rPr>
              <w:t>Siendo las 09:30 a.m., se dio apertura a la jornada en la caseta com</w:t>
            </w:r>
            <w:r w:rsidRPr="00477BA4">
              <w:rPr>
                <w:rFonts w:asciiTheme="minorHAnsi" w:hAnsiTheme="minorHAnsi" w:cstheme="minorHAnsi"/>
                <w:sz w:val="22"/>
                <w:lang w:val="es-MX"/>
              </w:rPr>
              <w:t>unitaria de la vereda Las conchas</w:t>
            </w:r>
            <w:r w:rsidRPr="00477BA4">
              <w:rPr>
                <w:rFonts w:asciiTheme="minorHAnsi" w:hAnsiTheme="minorHAnsi" w:cstheme="minorHAnsi"/>
                <w:sz w:val="22"/>
                <w:lang w:val="es-MX"/>
              </w:rPr>
              <w:t>, u</w:t>
            </w:r>
            <w:r w:rsidRPr="00477BA4">
              <w:rPr>
                <w:rFonts w:asciiTheme="minorHAnsi" w:hAnsiTheme="minorHAnsi" w:cstheme="minorHAnsi"/>
                <w:sz w:val="22"/>
                <w:lang w:val="es-MX"/>
              </w:rPr>
              <w:t>bicada en el municipio de Cáceres,</w:t>
            </w:r>
            <w:r w:rsidRPr="00477BA4">
              <w:rPr>
                <w:rFonts w:asciiTheme="minorHAnsi" w:hAnsiTheme="minorHAnsi" w:cstheme="minorHAnsi"/>
                <w:sz w:val="22"/>
                <w:lang w:val="es-MX"/>
              </w:rPr>
              <w:t xml:space="preserve"> Antioquia. El encuentro inició con un saludo de bienvenida dirigido a todos los asistentes, seguido de un espacio de presentación de los líderes comunitarios y participantes presentes en esta actividad campesina, convocada con el propósito de realizar el alistamiento previo para el montaje y elaboración de biopreparados líquidos mediante procesos anaeróbicos.</w:t>
            </w:r>
          </w:p>
          <w:p w:rsidR="00477BA4" w:rsidRPr="00477BA4" w:rsidRDefault="00477BA4" w:rsidP="00477BA4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477BA4">
              <w:rPr>
                <w:rStyle w:val="Textoennegrita"/>
                <w:rFonts w:asciiTheme="minorHAnsi" w:hAnsiTheme="minorHAnsi" w:cstheme="minorHAnsi"/>
                <w:sz w:val="22"/>
                <w:lang w:val="es-MX"/>
              </w:rPr>
              <w:t>Participantes:</w:t>
            </w:r>
            <w:r w:rsidRPr="00477BA4">
              <w:rPr>
                <w:rFonts w:asciiTheme="minorHAnsi" w:hAnsiTheme="minorHAnsi" w:cstheme="minorHAnsi"/>
                <w:sz w:val="22"/>
                <w:lang w:val="es-MX"/>
              </w:rPr>
              <w:t xml:space="preserve"> Se relacionan en el listado de asistencia adjunto </w:t>
            </w:r>
            <w:r w:rsidR="003A0F2C" w:rsidRPr="003A0F2C">
              <w:rPr>
                <w:rFonts w:asciiTheme="minorHAnsi" w:hAnsiTheme="minorHAnsi" w:cstheme="minorHAnsi"/>
                <w:sz w:val="22"/>
                <w:lang w:val="es-MX"/>
              </w:rPr>
              <w:t>(Anexo, página 10</w:t>
            </w:r>
            <w:r w:rsidRPr="003A0F2C">
              <w:rPr>
                <w:rFonts w:asciiTheme="minorHAnsi" w:hAnsiTheme="minorHAnsi" w:cstheme="minorHAnsi"/>
                <w:sz w:val="22"/>
                <w:lang w:val="es-MX"/>
              </w:rPr>
              <w:t>).</w:t>
            </w:r>
            <w:bookmarkStart w:id="0" w:name="_GoBack"/>
            <w:bookmarkEnd w:id="0"/>
          </w:p>
          <w:p w:rsidR="00477BA4" w:rsidRPr="00477BA4" w:rsidRDefault="00477BA4" w:rsidP="00477BA4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477BA4">
              <w:rPr>
                <w:rFonts w:asciiTheme="minorHAnsi" w:hAnsiTheme="minorHAnsi" w:cstheme="minorHAnsi"/>
                <w:sz w:val="22"/>
                <w:lang w:val="es-MX"/>
              </w:rPr>
              <w:t>Posteriormente, se realizó la presentación de Andrés Felipe Cañas García, Promotor CampeSENA de la Regional Antioquia, quien asumió formalmente su rol como facilitador y acompañante de las actividades desarrolladas en el marco de la estrategia CampeSENA.</w:t>
            </w:r>
          </w:p>
          <w:p w:rsidR="00477BA4" w:rsidRPr="00477BA4" w:rsidRDefault="00477BA4" w:rsidP="00477BA4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>
              <w:rPr>
                <w:rFonts w:asciiTheme="minorHAnsi" w:hAnsiTheme="minorHAnsi" w:cstheme="minorHAnsi"/>
                <w:sz w:val="22"/>
                <w:lang w:val="es-MX"/>
              </w:rPr>
              <w:t>Durante mi intervención, informe que mis</w:t>
            </w:r>
            <w:r w:rsidRPr="00477BA4">
              <w:rPr>
                <w:rFonts w:asciiTheme="minorHAnsi" w:hAnsiTheme="minorHAnsi" w:cstheme="minorHAnsi"/>
                <w:sz w:val="22"/>
                <w:lang w:val="es-MX"/>
              </w:rPr>
              <w:t xml:space="preserve"> funciones se ejecutan de manera articulada con un equipo multidisciplinario de profesionales, encargado de coordinar, implementar y fortalecer las acciones contempladas para los 24 núcleos campesinos que hacen parte de la regional.</w:t>
            </w:r>
          </w:p>
          <w:p w:rsidR="00477BA4" w:rsidRPr="00477BA4" w:rsidRDefault="00477BA4" w:rsidP="00477BA4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477BA4">
              <w:rPr>
                <w:rFonts w:asciiTheme="minorHAnsi" w:hAnsiTheme="minorHAnsi" w:cstheme="minorHAnsi"/>
                <w:sz w:val="22"/>
                <w:lang w:val="es-MX"/>
              </w:rPr>
              <w:t>De igual manera, se destacó que tanto el promotor campesino como el equipo técnico desarrollan un trabajo permanente y coordinado con las comunidades rurales, brindando acompañamiento integral a los procesos impulsados por la estrategia. Este ejercicio combina conocimientos técnicos, experiencias prácticas y saberes tradicionales del campo, construidos a partir de su trayectoria y reconocimiento como campesino, con el fin de aportar soluciones pertinentes y ajustadas a las necesidades, dinámicas y realidades propias de cada territorio.</w:t>
            </w:r>
          </w:p>
          <w:p w:rsidR="00376999" w:rsidRPr="00477BA4" w:rsidRDefault="00376999" w:rsidP="00376999">
            <w:pPr>
              <w:pStyle w:val="Prrafodelista"/>
              <w:widowControl/>
              <w:numPr>
                <w:ilvl w:val="1"/>
                <w:numId w:val="27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>
              <w:t>Actividad Rompehielo</w:t>
            </w:r>
            <w:r w:rsidR="00477BA4">
              <w:t xml:space="preserve">s: </w:t>
            </w:r>
            <w:r w:rsidR="00477BA4">
              <w:t>de integración y saludo a la naturaleza</w:t>
            </w:r>
          </w:p>
          <w:p w:rsidR="00477BA4" w:rsidRPr="001D64FE" w:rsidRDefault="00477BA4" w:rsidP="00477BA4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 xml:space="preserve">Como parte del inicio de la jornada, se realizó una actividad de bienvenida y conexión con el entorno denominada </w:t>
            </w:r>
            <w:r w:rsidRPr="001D64FE">
              <w:rPr>
                <w:rStyle w:val="Textoennegrita"/>
                <w:rFonts w:asciiTheme="minorHAnsi" w:hAnsiTheme="minorHAnsi" w:cstheme="minorHAnsi"/>
                <w:sz w:val="22"/>
                <w:lang w:val="es-MX"/>
              </w:rPr>
              <w:t>“Saludo a la Madre Tierra”</w:t>
            </w: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>, orientada a fortalecer la integración de los participantes y promover el reconocimiento de los elementos de la naturaleza como parte fundamental de la vida campesina.</w:t>
            </w:r>
          </w:p>
          <w:p w:rsidR="00477BA4" w:rsidRPr="001D64FE" w:rsidRDefault="00477BA4" w:rsidP="00477BA4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 xml:space="preserve">La actividad inició con el saludo </w:t>
            </w:r>
            <w:r w:rsidRPr="001D64FE">
              <w:rPr>
                <w:rStyle w:val="Textoennegrita"/>
                <w:rFonts w:asciiTheme="minorHAnsi" w:hAnsiTheme="minorHAnsi" w:cstheme="minorHAnsi"/>
                <w:sz w:val="22"/>
                <w:lang w:val="es-MX"/>
              </w:rPr>
              <w:t>“Buenos días, Madre Tierra”</w:t>
            </w: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>, momento en el cual los asistentes se inclinaron y tocaron el suelo con sus manos como símbolo de respeto y agradecimiento por los recursos que brinda la tierra.</w:t>
            </w:r>
          </w:p>
          <w:p w:rsidR="00477BA4" w:rsidRPr="001D64FE" w:rsidRDefault="00477BA4" w:rsidP="00477BA4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lastRenderedPageBreak/>
              <w:t xml:space="preserve">Posteriormente, al expresar </w:t>
            </w:r>
            <w:r w:rsidRPr="001D64FE">
              <w:rPr>
                <w:rStyle w:val="Textoennegrita"/>
                <w:rFonts w:asciiTheme="minorHAnsi" w:hAnsiTheme="minorHAnsi" w:cstheme="minorHAnsi"/>
                <w:sz w:val="22"/>
                <w:lang w:val="es-MX"/>
              </w:rPr>
              <w:t>“Buenos días, Padre Sol”</w:t>
            </w: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>, los participantes se incorporaron elevando sus brazos hacia el cielo, reconociendo la importancia del sol para la vida y la producción agrícola.</w:t>
            </w:r>
          </w:p>
          <w:p w:rsidR="00477BA4" w:rsidRPr="001D64FE" w:rsidRDefault="00477BA4" w:rsidP="00477BA4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 xml:space="preserve">Seguidamente, con el saludo </w:t>
            </w:r>
            <w:r w:rsidRPr="001D64FE">
              <w:rPr>
                <w:rStyle w:val="Textoennegrita"/>
                <w:rFonts w:asciiTheme="minorHAnsi" w:hAnsiTheme="minorHAnsi" w:cstheme="minorHAnsi"/>
                <w:sz w:val="22"/>
                <w:lang w:val="es-MX"/>
              </w:rPr>
              <w:t>“Buenos días, Hermano Árbol”</w:t>
            </w: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>, los asistentes se inclinaron ligeramente cruzando los brazos sobre el pecho, simbolizando el valor de los árboles para la protección del ambiente y la conservación de los ecosistemas.</w:t>
            </w:r>
          </w:p>
          <w:p w:rsidR="00477BA4" w:rsidRPr="001D64FE" w:rsidRDefault="00477BA4" w:rsidP="00477BA4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 xml:space="preserve">Luego, al decir </w:t>
            </w:r>
            <w:r w:rsidRPr="001D64FE">
              <w:rPr>
                <w:rStyle w:val="Textoennegrita"/>
                <w:rFonts w:asciiTheme="minorHAnsi" w:hAnsiTheme="minorHAnsi" w:cstheme="minorHAnsi"/>
                <w:sz w:val="22"/>
                <w:lang w:val="es-MX"/>
              </w:rPr>
              <w:t>“Buenos días, Hermana Flor”</w:t>
            </w: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>, se levantaron colocando las manos en forma de vasija, representando la belleza, diversidad y fertilidad presentes en la naturaleza.</w:t>
            </w:r>
          </w:p>
          <w:p w:rsidR="00477BA4" w:rsidRPr="001D64FE" w:rsidRDefault="00477BA4" w:rsidP="00477BA4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 xml:space="preserve">La dinámica continuó con el saludo </w:t>
            </w:r>
            <w:r w:rsidRPr="001D64FE">
              <w:rPr>
                <w:rStyle w:val="Textoennegrita"/>
                <w:rFonts w:asciiTheme="minorHAnsi" w:hAnsiTheme="minorHAnsi" w:cstheme="minorHAnsi"/>
                <w:sz w:val="22"/>
                <w:lang w:val="es-MX"/>
              </w:rPr>
              <w:t>“Buenos días, Pajaritos”</w:t>
            </w: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>, donde los participantes unieron sus manos simulando la figura de un ave, evocando la libertad y la armonía de la fauna que habita el territorio.</w:t>
            </w:r>
          </w:p>
          <w:p w:rsidR="00477BA4" w:rsidRPr="001D64FE" w:rsidRDefault="00477BA4" w:rsidP="00477BA4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 xml:space="preserve">Posteriormente, al expresar </w:t>
            </w:r>
            <w:r w:rsidRPr="001D64FE">
              <w:rPr>
                <w:rStyle w:val="Textoennegrita"/>
                <w:rFonts w:asciiTheme="minorHAnsi" w:hAnsiTheme="minorHAnsi" w:cstheme="minorHAnsi"/>
                <w:sz w:val="22"/>
                <w:lang w:val="es-MX"/>
              </w:rPr>
              <w:t>“Buenos días, Amiguitos”</w:t>
            </w: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>, cada participante brindó un abrazo a la persona que tenía a su lado, fortaleciendo los lazos de compañerismo, confianza y trabajo colectivo.</w:t>
            </w:r>
          </w:p>
          <w:p w:rsidR="00477BA4" w:rsidRPr="001D64FE" w:rsidRDefault="00477BA4" w:rsidP="00477BA4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 xml:space="preserve">Finalmente, con el saludo </w:t>
            </w:r>
            <w:r w:rsidRPr="001D64FE">
              <w:rPr>
                <w:rStyle w:val="Textoennegrita"/>
                <w:rFonts w:asciiTheme="minorHAnsi" w:hAnsiTheme="minorHAnsi" w:cstheme="minorHAnsi"/>
                <w:sz w:val="22"/>
                <w:lang w:val="es-MX"/>
              </w:rPr>
              <w:t>“Buenos días, Yo”</w:t>
            </w: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>, cada asistente se dio un abrazo a sí mismo cruzando los brazos sobre los hombros, promoviendo el reconocimiento personal, el autocuidado y la valoración de sí mismo como parte fundamental de la comunidad.</w:t>
            </w:r>
          </w:p>
          <w:p w:rsidR="00477BA4" w:rsidRPr="001D64FE" w:rsidRDefault="00477BA4" w:rsidP="00477BA4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>Esta actividad permitió generar un ambiente de confianza, participación y disposición para el desarrollo de la jornada, fortaleciendo el sentido de pertenencia, la integración grupal y la conexión con la naturaleza.</w:t>
            </w:r>
          </w:p>
          <w:p w:rsidR="000B3289" w:rsidRPr="004E2445" w:rsidRDefault="004E2445" w:rsidP="00F33638">
            <w:pPr>
              <w:pStyle w:val="Prrafodelista"/>
              <w:widowControl/>
              <w:numPr>
                <w:ilvl w:val="0"/>
                <w:numId w:val="27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b/>
                <w:szCs w:val="24"/>
                <w:lang w:val="es-MX"/>
              </w:rPr>
            </w:pPr>
            <w:r w:rsidRPr="004E2445">
              <w:rPr>
                <w:b/>
              </w:rPr>
              <w:t xml:space="preserve">Conformación de Comités de Trabajo para la Implementación de la </w:t>
            </w:r>
            <w:proofErr w:type="spellStart"/>
            <w:r w:rsidRPr="004E2445">
              <w:rPr>
                <w:b/>
              </w:rPr>
              <w:t>Biofábrica</w:t>
            </w:r>
            <w:proofErr w:type="spellEnd"/>
          </w:p>
          <w:p w:rsidR="001D64FE" w:rsidRPr="001D64FE" w:rsidRDefault="001D64FE" w:rsidP="001D64FE">
            <w:pPr>
              <w:pStyle w:val="isselectedend"/>
              <w:rPr>
                <w:rFonts w:asciiTheme="minorHAnsi" w:hAnsiTheme="minorHAnsi" w:cstheme="minorHAnsi"/>
                <w:lang w:val="es-MX"/>
              </w:rPr>
            </w:pPr>
            <w:r w:rsidRPr="001D64FE">
              <w:rPr>
                <w:rFonts w:asciiTheme="minorHAnsi" w:hAnsiTheme="minorHAnsi" w:cstheme="minorHAnsi"/>
                <w:lang w:val="es-MX"/>
              </w:rPr>
              <w:t>Una vez finalizada la dinámica de integración, y en el contexto de las acciones adelantadas en el Núcleo Campesino de la vereda Las Conchas, perteneciente al municipio de Cáceres y conformado por población campesina, se desarrolló un espacio participativo enfocado en el fortalecimiento de la organización comunitaria y en la concertación de responsabilidades orientadas a la puesta en marcha y permanencia de la biofábrica comunitaria.</w:t>
            </w:r>
          </w:p>
          <w:p w:rsidR="001D64FE" w:rsidRPr="001D64FE" w:rsidRDefault="001D64FE" w:rsidP="001D64FE">
            <w:pPr>
              <w:pStyle w:val="NormalWeb"/>
              <w:rPr>
                <w:rFonts w:asciiTheme="minorHAnsi" w:hAnsiTheme="minorHAnsi" w:cstheme="minorHAnsi"/>
                <w:lang w:val="es-MX"/>
              </w:rPr>
            </w:pPr>
            <w:r w:rsidRPr="001D64FE">
              <w:rPr>
                <w:rFonts w:asciiTheme="minorHAnsi" w:hAnsiTheme="minorHAnsi" w:cstheme="minorHAnsi"/>
                <w:lang w:val="es-MX"/>
              </w:rPr>
              <w:t>Durante la jornada se realizó una sensibilización sobre la relevancia del trabajo en equipo, la corresponsabilidad y la adecuada asignación de funciones, incentivando el compromiso y la participación activa de los asistentes. Como resultado de este ejercicio colectivo, se estructuraron cuatro comités de apoyo, cada uno con funciones y tareas definidas, destinadas a respaldar de manera integral los procesos productivos, ambientales, logísticos y administrativos relacionados con el funcionamiento y sostenibilidad de la biofábrica.</w:t>
            </w:r>
          </w:p>
          <w:p w:rsidR="004E2445" w:rsidRPr="00687EAC" w:rsidRDefault="004E2445" w:rsidP="004E2445">
            <w:pPr>
              <w:pStyle w:val="Ttulo4"/>
              <w:rPr>
                <w:rFonts w:ascii="Times New Roman" w:eastAsia="Times New Roman" w:hAnsi="Times New Roman" w:cs="Times New Roman"/>
                <w:color w:val="auto"/>
                <w:lang w:val="es-MX"/>
              </w:rPr>
            </w:pPr>
            <w:r w:rsidRPr="004E2445">
              <w:rPr>
                <w:color w:val="auto"/>
              </w:rPr>
              <w:t>Comité 1. Producción Agroecológica</w:t>
            </w:r>
          </w:p>
          <w:p w:rsidR="004E2445" w:rsidRPr="004E2445" w:rsidRDefault="004E2445" w:rsidP="004E2445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4E2445">
              <w:rPr>
                <w:rFonts w:asciiTheme="minorHAnsi" w:hAnsiTheme="minorHAnsi" w:cstheme="minorHAnsi"/>
                <w:sz w:val="22"/>
                <w:lang w:val="es-MX"/>
              </w:rPr>
              <w:t xml:space="preserve">Este comité tendrá la responsabilidad de liderar y acompañar los procesos de elaboración de bioinsumos, manejo de materias primas, seguimiento a los procesos productivos, control de calidad de los preparados agroecológicos, programación de jornadas de producción y transferencia de conocimientos a los demás integrantes del núcleo. Asimismo, velará por la aplicación de principios </w:t>
            </w:r>
            <w:r w:rsidRPr="004E2445">
              <w:rPr>
                <w:rFonts w:asciiTheme="minorHAnsi" w:hAnsiTheme="minorHAnsi" w:cstheme="minorHAnsi"/>
                <w:sz w:val="22"/>
                <w:lang w:val="es-MX"/>
              </w:rPr>
              <w:lastRenderedPageBreak/>
              <w:t>agroecológicos y buenas prácticas de manufactura durante las actividades desarrolladas en la biofábrica.</w:t>
            </w:r>
          </w:p>
          <w:p w:rsidR="004E2445" w:rsidRDefault="004E2445" w:rsidP="004E2445">
            <w:pPr>
              <w:pStyle w:val="isselectedend"/>
            </w:pPr>
            <w:proofErr w:type="spellStart"/>
            <w:r>
              <w:t>Integrantes</w:t>
            </w:r>
            <w:proofErr w:type="spellEnd"/>
            <w:r>
              <w:t>:</w:t>
            </w:r>
          </w:p>
          <w:p w:rsidR="004E2445" w:rsidRDefault="001D64FE" w:rsidP="001D64FE">
            <w:pPr>
              <w:widowControl/>
              <w:numPr>
                <w:ilvl w:val="0"/>
                <w:numId w:val="28"/>
              </w:numPr>
              <w:autoSpaceDE/>
              <w:autoSpaceDN/>
              <w:spacing w:before="100" w:beforeAutospacing="1" w:after="100" w:afterAutospacing="1"/>
            </w:pPr>
            <w:r>
              <w:t>Marina Taborda</w:t>
            </w:r>
          </w:p>
          <w:p w:rsidR="001D64FE" w:rsidRDefault="001D64FE" w:rsidP="001D64FE">
            <w:pPr>
              <w:widowControl/>
              <w:numPr>
                <w:ilvl w:val="0"/>
                <w:numId w:val="28"/>
              </w:numPr>
              <w:autoSpaceDE/>
              <w:autoSpaceDN/>
              <w:spacing w:before="100" w:beforeAutospacing="1" w:after="100" w:afterAutospacing="1"/>
            </w:pPr>
            <w:r>
              <w:t>Alexandra Galeano</w:t>
            </w:r>
          </w:p>
          <w:p w:rsidR="001D64FE" w:rsidRDefault="001D64FE" w:rsidP="001D64FE">
            <w:pPr>
              <w:widowControl/>
              <w:numPr>
                <w:ilvl w:val="0"/>
                <w:numId w:val="28"/>
              </w:numPr>
              <w:autoSpaceDE/>
              <w:autoSpaceDN/>
              <w:spacing w:before="100" w:beforeAutospacing="1" w:after="100" w:afterAutospacing="1"/>
            </w:pPr>
            <w:r>
              <w:t>Wilson Corpus</w:t>
            </w:r>
          </w:p>
          <w:p w:rsidR="001D64FE" w:rsidRDefault="001D64FE" w:rsidP="001D64FE">
            <w:pPr>
              <w:widowControl/>
              <w:numPr>
                <w:ilvl w:val="0"/>
                <w:numId w:val="28"/>
              </w:numPr>
              <w:autoSpaceDE/>
              <w:autoSpaceDN/>
              <w:spacing w:before="100" w:beforeAutospacing="1" w:after="100" w:afterAutospacing="1"/>
            </w:pPr>
            <w:r>
              <w:t>Isabel Salcedo</w:t>
            </w:r>
          </w:p>
          <w:p w:rsidR="001D64FE" w:rsidRDefault="001D64FE" w:rsidP="001D64FE">
            <w:pPr>
              <w:widowControl/>
              <w:numPr>
                <w:ilvl w:val="0"/>
                <w:numId w:val="28"/>
              </w:numPr>
              <w:autoSpaceDE/>
              <w:autoSpaceDN/>
              <w:spacing w:before="100" w:beforeAutospacing="1" w:after="100" w:afterAutospacing="1"/>
            </w:pPr>
            <w:r>
              <w:t>Niño</w:t>
            </w:r>
          </w:p>
          <w:p w:rsidR="004E2445" w:rsidRPr="001D64FE" w:rsidRDefault="004E2445" w:rsidP="004E2445">
            <w:pPr>
              <w:pStyle w:val="Ttulo4"/>
              <w:rPr>
                <w:rFonts w:ascii="Times New Roman" w:eastAsia="Times New Roman" w:hAnsi="Times New Roman" w:cs="Times New Roman"/>
                <w:color w:val="auto"/>
                <w:lang w:val="es-MX"/>
              </w:rPr>
            </w:pPr>
            <w:r w:rsidRPr="004E2445">
              <w:rPr>
                <w:color w:val="auto"/>
              </w:rPr>
              <w:t>Com</w:t>
            </w:r>
            <w:r w:rsidR="001D64FE">
              <w:rPr>
                <w:color w:val="auto"/>
              </w:rPr>
              <w:t>ité 2. De Bioinsumos de la biofabrica</w:t>
            </w:r>
          </w:p>
          <w:p w:rsidR="004E2445" w:rsidRPr="004E2445" w:rsidRDefault="004E2445" w:rsidP="004E2445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4E2445">
              <w:rPr>
                <w:rFonts w:asciiTheme="minorHAnsi" w:hAnsiTheme="minorHAnsi" w:cstheme="minorHAnsi"/>
                <w:sz w:val="22"/>
                <w:lang w:val="es-MX"/>
              </w:rPr>
              <w:t>Este comité será responsable de coordinar las actividades relacionadas con la adecuación, construcción, mantenimiento y mejora de la infraestructura de la biofábrica. Entre sus funciones se encuentran la organización de jornadas de trabajo comunitario, el montaje de equipos y materiales, el mantenimiento preventivo y correctivo de las instalaciones, así como la verificación de las condiciones de seguridad y funcionalidad del espacio de trabajo.</w:t>
            </w:r>
          </w:p>
          <w:p w:rsidR="004E2445" w:rsidRDefault="004E2445" w:rsidP="004E2445">
            <w:pPr>
              <w:pStyle w:val="isselectedend"/>
            </w:pPr>
            <w:proofErr w:type="spellStart"/>
            <w:r>
              <w:t>Integrantes</w:t>
            </w:r>
            <w:proofErr w:type="spellEnd"/>
            <w:r>
              <w:t>:</w:t>
            </w:r>
          </w:p>
          <w:p w:rsidR="004E2445" w:rsidRDefault="001D64FE" w:rsidP="004E2445">
            <w:pPr>
              <w:widowControl/>
              <w:numPr>
                <w:ilvl w:val="0"/>
                <w:numId w:val="29"/>
              </w:numPr>
              <w:autoSpaceDE/>
              <w:autoSpaceDN/>
              <w:spacing w:before="100" w:beforeAutospacing="1" w:after="100" w:afterAutospacing="1"/>
            </w:pPr>
            <w:r>
              <w:t>Areli Durango</w:t>
            </w:r>
          </w:p>
          <w:p w:rsidR="001D64FE" w:rsidRDefault="001D64FE" w:rsidP="004E2445">
            <w:pPr>
              <w:widowControl/>
              <w:numPr>
                <w:ilvl w:val="0"/>
                <w:numId w:val="29"/>
              </w:numPr>
              <w:autoSpaceDE/>
              <w:autoSpaceDN/>
              <w:spacing w:before="100" w:beforeAutospacing="1" w:after="100" w:afterAutospacing="1"/>
            </w:pPr>
            <w:proofErr w:type="spellStart"/>
            <w:r>
              <w:t>Bladir</w:t>
            </w:r>
            <w:proofErr w:type="spellEnd"/>
            <w:r>
              <w:t xml:space="preserve"> Meneses</w:t>
            </w:r>
          </w:p>
          <w:p w:rsidR="001D64FE" w:rsidRDefault="001D64FE" w:rsidP="004E2445">
            <w:pPr>
              <w:widowControl/>
              <w:numPr>
                <w:ilvl w:val="0"/>
                <w:numId w:val="29"/>
              </w:numPr>
              <w:autoSpaceDE/>
              <w:autoSpaceDN/>
              <w:spacing w:before="100" w:beforeAutospacing="1" w:after="100" w:afterAutospacing="1"/>
            </w:pPr>
            <w:proofErr w:type="spellStart"/>
            <w:r>
              <w:t>Heidy</w:t>
            </w:r>
            <w:proofErr w:type="spellEnd"/>
            <w:r>
              <w:t xml:space="preserve"> Ruiz</w:t>
            </w:r>
          </w:p>
          <w:p w:rsidR="001D64FE" w:rsidRDefault="001D64FE" w:rsidP="004E2445">
            <w:pPr>
              <w:widowControl/>
              <w:numPr>
                <w:ilvl w:val="0"/>
                <w:numId w:val="29"/>
              </w:numPr>
              <w:autoSpaceDE/>
              <w:autoSpaceDN/>
              <w:spacing w:before="100" w:beforeAutospacing="1" w:after="100" w:afterAutospacing="1"/>
            </w:pPr>
            <w:proofErr w:type="spellStart"/>
            <w:r>
              <w:t>Ever</w:t>
            </w:r>
            <w:proofErr w:type="spellEnd"/>
            <w:r>
              <w:t xml:space="preserve"> Osorio</w:t>
            </w:r>
          </w:p>
          <w:p w:rsidR="001D64FE" w:rsidRDefault="001D64FE" w:rsidP="004E2445">
            <w:pPr>
              <w:widowControl/>
              <w:numPr>
                <w:ilvl w:val="0"/>
                <w:numId w:val="29"/>
              </w:numPr>
              <w:autoSpaceDE/>
              <w:autoSpaceDN/>
              <w:spacing w:before="100" w:beforeAutospacing="1" w:after="100" w:afterAutospacing="1"/>
            </w:pPr>
            <w:r>
              <w:t>Valeria Cuesta</w:t>
            </w:r>
          </w:p>
          <w:p w:rsidR="004E2445" w:rsidRPr="004E2445" w:rsidRDefault="004E2445" w:rsidP="004E2445">
            <w:pPr>
              <w:pStyle w:val="Ttulo4"/>
              <w:rPr>
                <w:rFonts w:ascii="Times New Roman" w:eastAsia="Times New Roman" w:hAnsi="Times New Roman" w:cs="Times New Roman"/>
                <w:color w:val="auto"/>
                <w:lang w:val="en-US"/>
              </w:rPr>
            </w:pPr>
            <w:r w:rsidRPr="004E2445">
              <w:rPr>
                <w:color w:val="auto"/>
              </w:rPr>
              <w:t xml:space="preserve">Comité 3. </w:t>
            </w:r>
            <w:r w:rsidR="001D64FE">
              <w:rPr>
                <w:color w:val="auto"/>
              </w:rPr>
              <w:t>Comercialización</w:t>
            </w:r>
            <w:r w:rsidR="008F577C">
              <w:rPr>
                <w:color w:val="auto"/>
              </w:rPr>
              <w:t xml:space="preserve"> y </w:t>
            </w:r>
            <w:proofErr w:type="spellStart"/>
            <w:r w:rsidR="008F577C">
              <w:rPr>
                <w:color w:val="auto"/>
              </w:rPr>
              <w:t>formacion</w:t>
            </w:r>
            <w:proofErr w:type="spellEnd"/>
          </w:p>
          <w:p w:rsidR="008F577C" w:rsidRDefault="001D64FE" w:rsidP="004E2445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>El Comité de Comercialización tiene como función principal promover, gestionar y fortalecer la venta, intercambio y posicionamiento de los productos y servicios generados por el núcleo campesino, contribuyendo a mejorar los ingresos de las familias participantes y la sostenibilidad de los procesos productivos.</w:t>
            </w:r>
          </w:p>
          <w:p w:rsidR="004E2445" w:rsidRPr="001D64FE" w:rsidRDefault="004E2445" w:rsidP="004E2445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1D64FE">
              <w:rPr>
                <w:rFonts w:asciiTheme="minorHAnsi" w:hAnsiTheme="minorHAnsi" w:cstheme="minorHAnsi"/>
                <w:sz w:val="22"/>
                <w:lang w:val="es-MX"/>
              </w:rPr>
              <w:t>Integrantes:</w:t>
            </w:r>
          </w:p>
          <w:p w:rsidR="004E2445" w:rsidRDefault="008F577C" w:rsidP="004E2445">
            <w:pPr>
              <w:widowControl/>
              <w:numPr>
                <w:ilvl w:val="0"/>
                <w:numId w:val="30"/>
              </w:numPr>
              <w:autoSpaceDE/>
              <w:autoSpaceDN/>
              <w:spacing w:before="100" w:beforeAutospacing="1" w:after="100" w:afterAutospacing="1"/>
            </w:pPr>
            <w:r>
              <w:t>Luz Elena Ruiz</w:t>
            </w:r>
          </w:p>
          <w:p w:rsidR="008F577C" w:rsidRDefault="008F577C" w:rsidP="004E2445">
            <w:pPr>
              <w:widowControl/>
              <w:numPr>
                <w:ilvl w:val="0"/>
                <w:numId w:val="30"/>
              </w:numPr>
              <w:autoSpaceDE/>
              <w:autoSpaceDN/>
              <w:spacing w:before="100" w:beforeAutospacing="1" w:after="100" w:afterAutospacing="1"/>
            </w:pPr>
            <w:r>
              <w:t>Nadir de Hoyos</w:t>
            </w:r>
          </w:p>
          <w:p w:rsidR="008F577C" w:rsidRDefault="008F577C" w:rsidP="004E2445">
            <w:pPr>
              <w:widowControl/>
              <w:numPr>
                <w:ilvl w:val="0"/>
                <w:numId w:val="30"/>
              </w:numPr>
              <w:autoSpaceDE/>
              <w:autoSpaceDN/>
              <w:spacing w:before="100" w:beforeAutospacing="1" w:after="100" w:afterAutospacing="1"/>
            </w:pPr>
            <w:r>
              <w:t>Yaquelin Correa</w:t>
            </w:r>
          </w:p>
          <w:p w:rsidR="008F577C" w:rsidRDefault="008F577C" w:rsidP="004E2445">
            <w:pPr>
              <w:widowControl/>
              <w:numPr>
                <w:ilvl w:val="0"/>
                <w:numId w:val="30"/>
              </w:numPr>
              <w:autoSpaceDE/>
              <w:autoSpaceDN/>
              <w:spacing w:before="100" w:beforeAutospacing="1" w:after="100" w:afterAutospacing="1"/>
            </w:pPr>
            <w:r>
              <w:t xml:space="preserve">Daniel Piedrahita </w:t>
            </w:r>
          </w:p>
          <w:p w:rsidR="00376999" w:rsidRPr="00F33638" w:rsidRDefault="00F33638" w:rsidP="00F33638">
            <w:pPr>
              <w:pStyle w:val="Prrafodelista"/>
              <w:widowControl/>
              <w:numPr>
                <w:ilvl w:val="0"/>
                <w:numId w:val="27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b/>
                <w:szCs w:val="24"/>
                <w:lang w:val="es-MX"/>
              </w:rPr>
            </w:pPr>
            <w:r w:rsidRPr="00F33638">
              <w:rPr>
                <w:b/>
              </w:rPr>
              <w:t>Recorrido en campo para la descripción del entorno y socialización</w:t>
            </w:r>
            <w:r w:rsidRPr="00F33638">
              <w:rPr>
                <w:b/>
                <w:spacing w:val="-3"/>
              </w:rPr>
              <w:t xml:space="preserve"> </w:t>
            </w:r>
            <w:r w:rsidRPr="00F33638">
              <w:rPr>
                <w:b/>
              </w:rPr>
              <w:t>dialogada</w:t>
            </w:r>
            <w:r w:rsidRPr="00F33638">
              <w:rPr>
                <w:b/>
                <w:spacing w:val="-3"/>
              </w:rPr>
              <w:t xml:space="preserve"> </w:t>
            </w:r>
            <w:r w:rsidRPr="00F33638">
              <w:rPr>
                <w:b/>
              </w:rPr>
              <w:t>de hallazgos.</w:t>
            </w:r>
          </w:p>
          <w:p w:rsidR="008F577C" w:rsidRPr="008F577C" w:rsidRDefault="008F577C" w:rsidP="008F577C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8F577C">
              <w:rPr>
                <w:rFonts w:asciiTheme="minorHAnsi" w:hAnsiTheme="minorHAnsi" w:cstheme="minorHAnsi"/>
                <w:sz w:val="22"/>
                <w:lang w:val="es-MX"/>
              </w:rPr>
              <w:t>S</w:t>
            </w:r>
            <w:r w:rsidRPr="008F577C">
              <w:rPr>
                <w:rFonts w:asciiTheme="minorHAnsi" w:hAnsiTheme="minorHAnsi" w:cstheme="minorHAnsi"/>
                <w:sz w:val="22"/>
                <w:lang w:val="es-MX"/>
              </w:rPr>
              <w:t>eguidamente, se llevó a cabo una visita de reconocimiento al terreno junto con los integrantes del núcleo campesino, con el fin de ubicar y verificar el área definida para la instalación de la biofábrica, la cual será fortalecida mediante los materiales formativos entregados por la estrategia CampeSENA.</w:t>
            </w:r>
          </w:p>
          <w:p w:rsidR="008F577C" w:rsidRPr="008F577C" w:rsidRDefault="008F577C" w:rsidP="008F577C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8F577C">
              <w:rPr>
                <w:rFonts w:asciiTheme="minorHAnsi" w:hAnsiTheme="minorHAnsi" w:cstheme="minorHAnsi"/>
                <w:sz w:val="22"/>
                <w:lang w:val="es-MX"/>
              </w:rPr>
              <w:lastRenderedPageBreak/>
              <w:t>Durante esta jornada, el promotor campesino brindó orientación a los asistentes acerca de los aspectos técnicos, ambientales y operativos que deben tenerse en cuenta para la selección, acondicionamiento y adecuado aprovechamiento del espacio. Una vez concertado el lugar propuesto por la comunidad, se realizó una inspección detallada del entorno, permitiendo identificar las condiciones existentes y su viabilidad para el desarrollo de las actividades previstas en la biofábrica.</w:t>
            </w:r>
          </w:p>
          <w:p w:rsidR="008F577C" w:rsidRPr="008F577C" w:rsidRDefault="008F577C" w:rsidP="008F577C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8F577C">
              <w:rPr>
                <w:rFonts w:asciiTheme="minorHAnsi" w:hAnsiTheme="minorHAnsi" w:cstheme="minorHAnsi"/>
                <w:sz w:val="22"/>
                <w:lang w:val="es-MX"/>
              </w:rPr>
              <w:t>En el recorrido se analizaron diferentes elementos del sitio, entre ellos las vías y condiciones de acceso, la proximidad a áreas productivas y construcciones cercanas, la disponibilidad de fuentes de agua, las características físicas del terreno, la presencia de fenómenos de erosión, la cobertura vegetal predominante y las condiciones generales del paisaje. De igual manera, se revisaron posibles factores de riesgo relacionados con el ingreso de animales o personas ajenas al proceso, las condiciones de radiación solar y ventilación natural, así como la cercanía de los cultivos y el estado de desarrollo en el que estos se encuentran.</w:t>
            </w:r>
          </w:p>
          <w:p w:rsidR="008F577C" w:rsidRPr="008F577C" w:rsidRDefault="008F577C" w:rsidP="008F577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8F577C">
              <w:rPr>
                <w:rFonts w:asciiTheme="minorHAnsi" w:hAnsiTheme="minorHAnsi" w:cstheme="minorHAnsi"/>
                <w:sz w:val="22"/>
                <w:lang w:val="es-MX"/>
              </w:rPr>
              <w:t>Esta actividad permitió identificar de manera colectiva las condiciones biofísicas, ambientales y funcionales del espacio seleccionado, promoviendo el intercambio de experiencias y saberes entre los participantes, además de fortalecer el sentido de pertenencia y corresponsabilidad frente al proceso de implementación de la biofábrica. Igualmente, se recopilaron apreciaciones, recomendaciones y observaciones por parte de la comunidad, las cuales servirán como insumo para la programación de las próximas acciones relacionadas con la adecuación del sitio, el montaje de la infraestructura y la puesta en marcha de este escenario de formación, producción y aprendizaje agroecológico.</w:t>
            </w:r>
          </w:p>
          <w:p w:rsidR="00F33638" w:rsidRPr="00687EAC" w:rsidRDefault="00687EAC" w:rsidP="00687EAC">
            <w:pPr>
              <w:pStyle w:val="Prrafodelista"/>
              <w:widowControl/>
              <w:numPr>
                <w:ilvl w:val="1"/>
                <w:numId w:val="27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337F90">
              <w:rPr>
                <w:b/>
                <w:bCs/>
              </w:rPr>
              <w:t>Conversatorio sobre prácticas y saberes relacionados</w:t>
            </w:r>
            <w:r>
              <w:rPr>
                <w:b/>
                <w:bCs/>
              </w:rPr>
              <w:t>, y f</w:t>
            </w:r>
            <w:r w:rsidRPr="00337F90">
              <w:rPr>
                <w:b/>
                <w:bCs/>
              </w:rPr>
              <w:t>ormulación de preguntas desencadenes</w:t>
            </w:r>
            <w:r>
              <w:rPr>
                <w:b/>
                <w:bCs/>
              </w:rPr>
              <w:t>.</w:t>
            </w:r>
          </w:p>
          <w:p w:rsidR="008F577C" w:rsidRPr="008F577C" w:rsidRDefault="008F577C" w:rsidP="008F577C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8F577C">
              <w:rPr>
                <w:rFonts w:asciiTheme="minorHAnsi" w:hAnsiTheme="minorHAnsi" w:cstheme="minorHAnsi"/>
                <w:sz w:val="22"/>
                <w:lang w:val="es-MX"/>
              </w:rPr>
              <w:t>Al concluir la visita de reconocimiento en campo, se propició un espacio de intercambio y reflexión colectiva enfocado en la identificación de las experiencias productivas, conocimientos tradicionales y saberes campesinos presentes en el núcleo.</w:t>
            </w:r>
          </w:p>
          <w:p w:rsidR="008F577C" w:rsidRPr="008F577C" w:rsidRDefault="008F577C" w:rsidP="008F577C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8F577C">
              <w:rPr>
                <w:rFonts w:asciiTheme="minorHAnsi" w:hAnsiTheme="minorHAnsi" w:cstheme="minorHAnsi"/>
                <w:sz w:val="22"/>
                <w:lang w:val="es-MX"/>
              </w:rPr>
              <w:t>Durante este encuentro participativo, se incentivó la intervención de los asistentes a través de preguntas orientadoras relacionadas con las prácticas agrícolas que actualmente desarrollan, las estrategias implementadas para la conservación del suelo y los recursos hídricos, el empleo de insumos para la producción agropecuaria, las experiencias previas en procesos agroecológicos y los conocimientos existentes sobre la elaboración, aplicación o manejo de bioinsumos y biofábricas.</w:t>
            </w:r>
          </w:p>
          <w:p w:rsidR="008F577C" w:rsidRDefault="008F577C" w:rsidP="008F577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8F577C">
              <w:rPr>
                <w:rFonts w:asciiTheme="minorHAnsi" w:hAnsiTheme="minorHAnsi" w:cstheme="minorHAnsi"/>
                <w:sz w:val="22"/>
                <w:lang w:val="es-MX"/>
              </w:rPr>
              <w:t>Este ejercicio permitió reconocer las capacidades, fortalezas y aprendizajes acumulados por la comunidad, evidenciando el valioso conocimiento local que poseen los participantes. Asimismo, facilitó la identificación de necesidades, retos y oportunidades de fortalecimiento que contribuirán al mejoramiento de los sistemas productivos y al desarrollo de procesos sostenibles en el territorio.</w:t>
            </w:r>
          </w:p>
          <w:p w:rsidR="008F577C" w:rsidRDefault="008F577C" w:rsidP="008F577C">
            <w:pPr>
              <w:pStyle w:val="TableParagraph"/>
              <w:numPr>
                <w:ilvl w:val="0"/>
                <w:numId w:val="33"/>
              </w:numPr>
              <w:tabs>
                <w:tab w:val="left" w:pos="474"/>
              </w:tabs>
              <w:spacing w:line="276" w:lineRule="auto"/>
              <w:jc w:val="both"/>
            </w:pPr>
            <w:r>
              <w:t xml:space="preserve">¿Qué cultivos tienen en el </w:t>
            </w:r>
            <w:r w:rsidR="00B949BF">
              <w:t>núcleo</w:t>
            </w:r>
            <w:r>
              <w:t xml:space="preserve"> Campesino</w:t>
            </w:r>
            <w:r w:rsidRPr="00337F90">
              <w:t>?</w:t>
            </w:r>
            <w:r>
              <w:t xml:space="preserve"> </w:t>
            </w:r>
          </w:p>
          <w:p w:rsidR="00B949BF" w:rsidRDefault="00B949BF" w:rsidP="00B949BF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  <w:r>
              <w:t>Plátano, yuca, Maíz, mango, coco, guayaba, piña, mortiño, limón, guanábana.</w:t>
            </w:r>
          </w:p>
          <w:p w:rsidR="00B949BF" w:rsidRDefault="00B949BF" w:rsidP="00B949BF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</w:p>
          <w:p w:rsidR="00B949BF" w:rsidRPr="00337F90" w:rsidRDefault="00B949BF" w:rsidP="00B949BF">
            <w:pPr>
              <w:pStyle w:val="TableParagraph"/>
              <w:numPr>
                <w:ilvl w:val="0"/>
                <w:numId w:val="33"/>
              </w:numPr>
              <w:tabs>
                <w:tab w:val="left" w:pos="474"/>
              </w:tabs>
              <w:spacing w:line="276" w:lineRule="auto"/>
              <w:jc w:val="both"/>
            </w:pPr>
            <w:r w:rsidRPr="00337F90">
              <w:t>¿Qué practicas realizan al interior de sus cultivos?</w:t>
            </w:r>
          </w:p>
          <w:p w:rsidR="00B949BF" w:rsidRDefault="00B949BF" w:rsidP="00B949BF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  <w:r>
              <w:t xml:space="preserve">R/ </w:t>
            </w:r>
            <w:r>
              <w:t>Piscicultura, pollos de engorde, cerdos, ganadería</w:t>
            </w:r>
          </w:p>
          <w:p w:rsidR="00B949BF" w:rsidRDefault="00B949BF" w:rsidP="00B949BF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</w:p>
          <w:p w:rsidR="00B949BF" w:rsidRDefault="00B949BF" w:rsidP="00B949BF">
            <w:pPr>
              <w:pStyle w:val="TableParagraph"/>
              <w:numPr>
                <w:ilvl w:val="0"/>
                <w:numId w:val="33"/>
              </w:numPr>
              <w:tabs>
                <w:tab w:val="left" w:pos="474"/>
              </w:tabs>
              <w:spacing w:line="276" w:lineRule="auto"/>
              <w:jc w:val="both"/>
            </w:pPr>
            <w:r w:rsidRPr="00337F90">
              <w:lastRenderedPageBreak/>
              <w:t>¿Qué practicas</w:t>
            </w:r>
            <w:r>
              <w:t xml:space="preserve"> consideran que es el fuerte en su núcleo campesino</w:t>
            </w:r>
            <w:r w:rsidRPr="00337F90">
              <w:t>?</w:t>
            </w:r>
          </w:p>
          <w:p w:rsidR="00B949BF" w:rsidRPr="00337F90" w:rsidRDefault="00B949BF" w:rsidP="00B949BF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  <w:r>
              <w:t>La actividad de comercialización de pescado y cachamas y los huevos y pollos de engorde</w:t>
            </w:r>
          </w:p>
          <w:p w:rsidR="00B949BF" w:rsidRDefault="00B949BF" w:rsidP="00B949BF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</w:p>
          <w:p w:rsidR="00687EAC" w:rsidRPr="00337F90" w:rsidRDefault="00687EAC" w:rsidP="00687EAC">
            <w:pPr>
              <w:pStyle w:val="TableParagraph"/>
              <w:numPr>
                <w:ilvl w:val="0"/>
                <w:numId w:val="33"/>
              </w:numPr>
              <w:tabs>
                <w:tab w:val="left" w:pos="474"/>
              </w:tabs>
              <w:spacing w:line="276" w:lineRule="auto"/>
              <w:jc w:val="both"/>
            </w:pPr>
            <w:r w:rsidRPr="00337F90">
              <w:t>¿Qué practicas han realizado relacionada al manejo de suelos y coberturas?</w:t>
            </w:r>
          </w:p>
          <w:p w:rsidR="00687EAC" w:rsidRDefault="00687EAC" w:rsidP="00687EAC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  <w:r>
              <w:t xml:space="preserve">R/ Pues </w:t>
            </w:r>
            <w:r w:rsidR="00B949BF">
              <w:t>en algunas ocasiones hemos realizado muestras y análisis de suelos, pero eso se lo llevo el profesional que vino y no nos socializo la información de nuestro suelo</w:t>
            </w:r>
            <w:r w:rsidR="00B13533">
              <w:t xml:space="preserve"> ya que nunca volvieron las muestras</w:t>
            </w:r>
          </w:p>
          <w:p w:rsidR="00687EAC" w:rsidRDefault="00687EAC" w:rsidP="00687EAC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</w:p>
          <w:p w:rsidR="00687EAC" w:rsidRPr="00337F90" w:rsidRDefault="00687EAC" w:rsidP="00687EAC">
            <w:pPr>
              <w:pStyle w:val="TableParagraph"/>
              <w:numPr>
                <w:ilvl w:val="0"/>
                <w:numId w:val="33"/>
              </w:numPr>
              <w:tabs>
                <w:tab w:val="left" w:pos="474"/>
              </w:tabs>
              <w:spacing w:line="276" w:lineRule="auto"/>
              <w:jc w:val="both"/>
            </w:pPr>
            <w:r w:rsidRPr="00337F90">
              <w:t>¿Qué experiencias previas tienen con el manejo de las biofábricas?</w:t>
            </w:r>
          </w:p>
          <w:p w:rsidR="00687EAC" w:rsidRDefault="00687EAC" w:rsidP="00687EAC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  <w:r>
              <w:t xml:space="preserve">R/ </w:t>
            </w:r>
            <w:r w:rsidR="00B13533">
              <w:t xml:space="preserve">lo vemos necesario, para el tema del trabajo que tenemos aquí pero queremos </w:t>
            </w:r>
            <w:proofErr w:type="gramStart"/>
            <w:r w:rsidR="00B13533">
              <w:t>llevarlo  a</w:t>
            </w:r>
            <w:proofErr w:type="gramEnd"/>
            <w:r w:rsidR="00B13533">
              <w:t xml:space="preserve"> cabo</w:t>
            </w:r>
          </w:p>
          <w:p w:rsidR="00687EAC" w:rsidRDefault="00687EAC" w:rsidP="00687EAC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</w:p>
          <w:p w:rsidR="00687EAC" w:rsidRPr="00337F90" w:rsidRDefault="00687EAC" w:rsidP="00687EAC">
            <w:pPr>
              <w:pStyle w:val="TableParagraph"/>
              <w:numPr>
                <w:ilvl w:val="0"/>
                <w:numId w:val="33"/>
              </w:numPr>
              <w:tabs>
                <w:tab w:val="left" w:pos="474"/>
              </w:tabs>
              <w:spacing w:line="276" w:lineRule="auto"/>
              <w:jc w:val="both"/>
            </w:pPr>
            <w:r w:rsidRPr="00337F90">
              <w:t>¿Cuál destino tienen proyectado para la producción y como han gestionado las producciones en caso de tenerlas?</w:t>
            </w:r>
          </w:p>
          <w:p w:rsidR="00687EAC" w:rsidRDefault="00687EAC" w:rsidP="00687EAC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  <w:r>
              <w:t xml:space="preserve">R/ </w:t>
            </w:r>
            <w:r w:rsidR="00B13533">
              <w:t>queremos vender aquí mismo en el territorio, ya que la carne de cerdo el pollo y la cachama se la podemos vender directamente al minero ya que eso lo traen del pueblo.</w:t>
            </w:r>
          </w:p>
          <w:p w:rsidR="00B13533" w:rsidRDefault="00B13533" w:rsidP="00687EAC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</w:p>
          <w:p w:rsidR="00B13533" w:rsidRPr="00337F90" w:rsidRDefault="00B13533" w:rsidP="00B13533">
            <w:pPr>
              <w:pStyle w:val="TableParagraph"/>
              <w:numPr>
                <w:ilvl w:val="0"/>
                <w:numId w:val="33"/>
              </w:numPr>
              <w:tabs>
                <w:tab w:val="left" w:pos="474"/>
              </w:tabs>
              <w:spacing w:line="276" w:lineRule="auto"/>
              <w:jc w:val="both"/>
            </w:pPr>
            <w:r w:rsidRPr="00337F90">
              <w:t>¿Han notado cambio en el clima, suelos o producción?</w:t>
            </w:r>
          </w:p>
          <w:p w:rsidR="00B13533" w:rsidRDefault="00B13533" w:rsidP="00687EAC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  <w:r>
              <w:t xml:space="preserve">R/ Si hemos notado cambios en el clima nosotros hacemos parte de los Piragüeros de Corantioquia y tenemos instalados unos lluviometros, y hemos sentido que ha aumentado la temperatura en la vereda. Y hemos visto suelos </w:t>
            </w:r>
            <w:proofErr w:type="spellStart"/>
            <w:r>
              <w:t>mas</w:t>
            </w:r>
            <w:proofErr w:type="spellEnd"/>
            <w:r>
              <w:t xml:space="preserve"> erosionados sobre todo por la actividad minera destapan mucho los suelos</w:t>
            </w:r>
          </w:p>
          <w:p w:rsidR="00687EAC" w:rsidRDefault="00687EAC" w:rsidP="00687EAC">
            <w:pPr>
              <w:pStyle w:val="TableParagraph"/>
              <w:tabs>
                <w:tab w:val="left" w:pos="474"/>
              </w:tabs>
              <w:spacing w:line="276" w:lineRule="auto"/>
              <w:ind w:left="1174"/>
              <w:jc w:val="both"/>
            </w:pPr>
          </w:p>
          <w:p w:rsidR="00687EAC" w:rsidRPr="004814E5" w:rsidRDefault="00687EAC" w:rsidP="00687EAC">
            <w:pPr>
              <w:pStyle w:val="TableParagraph"/>
              <w:numPr>
                <w:ilvl w:val="0"/>
                <w:numId w:val="27"/>
              </w:numPr>
              <w:tabs>
                <w:tab w:val="left" w:pos="832"/>
              </w:tabs>
              <w:spacing w:line="276" w:lineRule="auto"/>
              <w:rPr>
                <w:b/>
              </w:rPr>
            </w:pPr>
            <w:r w:rsidRPr="004814E5">
              <w:rPr>
                <w:b/>
              </w:rPr>
              <w:t>Concertación</w:t>
            </w:r>
            <w:r w:rsidRPr="004814E5">
              <w:rPr>
                <w:b/>
                <w:spacing w:val="-6"/>
              </w:rPr>
              <w:t xml:space="preserve"> </w:t>
            </w:r>
            <w:r w:rsidRPr="004814E5">
              <w:rPr>
                <w:b/>
              </w:rPr>
              <w:t>de</w:t>
            </w:r>
            <w:r w:rsidRPr="004814E5">
              <w:rPr>
                <w:b/>
                <w:spacing w:val="-5"/>
              </w:rPr>
              <w:t xml:space="preserve"> </w:t>
            </w:r>
            <w:r w:rsidRPr="004814E5">
              <w:rPr>
                <w:b/>
              </w:rPr>
              <w:t>acuerdos</w:t>
            </w:r>
            <w:r w:rsidRPr="004814E5">
              <w:rPr>
                <w:b/>
                <w:spacing w:val="-4"/>
              </w:rPr>
              <w:t xml:space="preserve"> </w:t>
            </w:r>
            <w:r w:rsidRPr="004814E5">
              <w:rPr>
                <w:b/>
              </w:rPr>
              <w:t>y</w:t>
            </w:r>
            <w:r w:rsidRPr="004814E5">
              <w:rPr>
                <w:b/>
                <w:spacing w:val="-5"/>
              </w:rPr>
              <w:t xml:space="preserve"> </w:t>
            </w:r>
            <w:r w:rsidRPr="004814E5">
              <w:rPr>
                <w:b/>
                <w:spacing w:val="-2"/>
              </w:rPr>
              <w:t>compromisos.</w:t>
            </w:r>
          </w:p>
          <w:p w:rsidR="00B13533" w:rsidRPr="00B13533" w:rsidRDefault="00B13533" w:rsidP="00B13533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B13533">
              <w:rPr>
                <w:rFonts w:asciiTheme="minorHAnsi" w:hAnsiTheme="minorHAnsi" w:cstheme="minorHAnsi"/>
                <w:sz w:val="22"/>
                <w:lang w:val="es-MX"/>
              </w:rPr>
              <w:t>Seguidamente, se desarrolló un espacio de concertación participativa orientado a la construcción conjunta de los acuerdos requeridos para la puesta en marcha del proceso en el núcleo campesino, tomando como base las observaciones realizadas durante el recorrido de reconocimiento territorial y los conocimientos locales identificados en las actividades previas.</w:t>
            </w:r>
          </w:p>
          <w:p w:rsidR="00B13533" w:rsidRPr="00B13533" w:rsidRDefault="00B13533" w:rsidP="00B13533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B13533">
              <w:rPr>
                <w:rFonts w:asciiTheme="minorHAnsi" w:hAnsiTheme="minorHAnsi" w:cstheme="minorHAnsi"/>
                <w:sz w:val="22"/>
                <w:lang w:val="es-MX"/>
              </w:rPr>
              <w:t>Durante la jornada, los asistentes reflexionaron y definieron de manera consensuada aspectos esenciales para la ejecución de la estrategia, estableciendo el sitio definitivo para la instalación de la biofábrica comunitaria, correspondiente a la caseta de Pinta, así como las condiciones necesarias para su adecuación, organización y operatividad. De igual manera, se abordó la destinación y aplicación de los bioinsumos que serán elaborados en este espacio, destacando su aporte al fortalecimiento de las prácticas agroecológicas y al mejoramiento de los sistemas productivos desarrollados por los integrantes del núcleo campesino.</w:t>
            </w:r>
          </w:p>
          <w:p w:rsidR="00B13533" w:rsidRPr="00B13533" w:rsidRDefault="00B13533" w:rsidP="00B13533">
            <w:pPr>
              <w:pStyle w:val="isselectedend"/>
              <w:rPr>
                <w:rFonts w:asciiTheme="minorHAnsi" w:hAnsiTheme="minorHAnsi" w:cstheme="minorHAnsi"/>
                <w:sz w:val="22"/>
                <w:lang w:val="es-MX"/>
              </w:rPr>
            </w:pPr>
            <w:r w:rsidRPr="00B13533">
              <w:rPr>
                <w:rFonts w:asciiTheme="minorHAnsi" w:hAnsiTheme="minorHAnsi" w:cstheme="minorHAnsi"/>
                <w:sz w:val="22"/>
                <w:lang w:val="es-MX"/>
              </w:rPr>
              <w:t>Asimismo, se acordó nombrar a una persona encargada dentro de la comunidad, quien asumirá la responsabilidad de recibir, resguardar y administrar adecuadamente los materiales de formación entregados por la estrategia CampeSENA. Durante la socialización se resaltó la necesidad de implementar medidas adecuadas para el manejo, conservación y utilización de dichos elementos, garantizando su protección, disponibilidad y aprovechamiento eficiente durante las diferentes etapas del proceso formativo.</w:t>
            </w:r>
          </w:p>
          <w:p w:rsidR="00B13533" w:rsidRPr="00B13533" w:rsidRDefault="00B13533" w:rsidP="00B13533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  <w:r w:rsidRPr="00B13533">
              <w:rPr>
                <w:rFonts w:asciiTheme="minorHAnsi" w:hAnsiTheme="minorHAnsi" w:cstheme="minorHAnsi"/>
                <w:sz w:val="22"/>
                <w:lang w:val="es-MX"/>
              </w:rPr>
              <w:lastRenderedPageBreak/>
              <w:t>Este escenario de participación permitió consolidar compromisos concretos y alcanzables, construidos de manera colectiva, fortaleciendo la corresponsabilidad y el sentido de pertenencia de los integrantes del núcleo campesino frente a la implementación de la biofábrica y al cumplimiento de las funciones y responsabilidades acordadas para el desarrollo exitoso de la iniciativa.</w:t>
            </w:r>
          </w:p>
          <w:p w:rsidR="00687EAC" w:rsidRPr="00687EAC" w:rsidRDefault="00687EAC" w:rsidP="00687EA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</w:p>
          <w:p w:rsidR="00687EAC" w:rsidRPr="00687EAC" w:rsidRDefault="00687EAC" w:rsidP="00687EAC">
            <w:pPr>
              <w:widowControl/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 w:val="24"/>
                <w:szCs w:val="24"/>
                <w:lang w:val="en-US"/>
              </w:rPr>
            </w:pPr>
            <w:r w:rsidRPr="00687EAC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val="en-US"/>
              </w:rPr>
              <w:t>Acuerdos – Próxima Reunión</w:t>
            </w:r>
          </w:p>
          <w:p w:rsidR="00687EAC" w:rsidRPr="00687EAC" w:rsidRDefault="00687EAC" w:rsidP="00687EAC">
            <w:pPr>
              <w:widowControl/>
              <w:numPr>
                <w:ilvl w:val="0"/>
                <w:numId w:val="34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n-US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n-US"/>
              </w:rPr>
              <w:t xml:space="preserve">Comité técnico instalado. </w:t>
            </w:r>
          </w:p>
          <w:p w:rsidR="00687EAC" w:rsidRPr="00687EAC" w:rsidRDefault="00687EAC" w:rsidP="00687EAC">
            <w:pPr>
              <w:widowControl/>
              <w:numPr>
                <w:ilvl w:val="0"/>
                <w:numId w:val="34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n-US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n-US"/>
              </w:rPr>
              <w:t xml:space="preserve">Traer 100 kg de estiércol. </w:t>
            </w:r>
          </w:p>
          <w:p w:rsidR="00687EAC" w:rsidRPr="00687EAC" w:rsidRDefault="00687EAC" w:rsidP="00687EAC">
            <w:pPr>
              <w:widowControl/>
              <w:numPr>
                <w:ilvl w:val="0"/>
                <w:numId w:val="34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n-US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n-US"/>
              </w:rPr>
              <w:t xml:space="preserve">Traer 2 kilos de ceniza. </w:t>
            </w:r>
          </w:p>
          <w:p w:rsidR="00687EAC" w:rsidRPr="00687EAC" w:rsidRDefault="00687EAC" w:rsidP="00687EAC">
            <w:pPr>
              <w:widowControl/>
              <w:numPr>
                <w:ilvl w:val="0"/>
                <w:numId w:val="34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Adecuar el espacio e instalar techo. </w:t>
            </w:r>
          </w:p>
          <w:p w:rsidR="00687EAC" w:rsidRPr="00687EAC" w:rsidRDefault="00687EAC" w:rsidP="00687EAC">
            <w:pPr>
              <w:widowControl/>
              <w:numPr>
                <w:ilvl w:val="0"/>
                <w:numId w:val="34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Garantizar la asistencia de mínimo 15 personas. </w:t>
            </w:r>
          </w:p>
          <w:p w:rsidR="00687EAC" w:rsidRDefault="00687EAC" w:rsidP="00687EAC">
            <w:pPr>
              <w:widowControl/>
              <w:numPr>
                <w:ilvl w:val="0"/>
                <w:numId w:val="34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Fortalecer las comunicaciones del núcleo. </w:t>
            </w:r>
          </w:p>
          <w:p w:rsidR="00351982" w:rsidRPr="00687EAC" w:rsidRDefault="00351982" w:rsidP="00687EAC">
            <w:pPr>
              <w:widowControl/>
              <w:numPr>
                <w:ilvl w:val="0"/>
                <w:numId w:val="34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>
              <w:rPr>
                <w:rFonts w:asciiTheme="minorHAnsi" w:eastAsia="Times New Roman" w:hAnsiTheme="minorHAnsi" w:cstheme="minorHAnsi"/>
                <w:szCs w:val="24"/>
                <w:lang w:val="es-MX"/>
              </w:rPr>
              <w:t>Revisar información para formación</w:t>
            </w:r>
          </w:p>
          <w:p w:rsidR="00687EAC" w:rsidRDefault="00687EAC" w:rsidP="00687EAC">
            <w:pPr>
              <w:widowControl/>
              <w:numPr>
                <w:ilvl w:val="0"/>
                <w:numId w:val="34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Traer cuchara y platos para el almuerzo. </w:t>
            </w:r>
          </w:p>
          <w:p w:rsidR="00351982" w:rsidRPr="00687EAC" w:rsidRDefault="00351982" w:rsidP="00687EAC">
            <w:pPr>
              <w:widowControl/>
              <w:numPr>
                <w:ilvl w:val="0"/>
                <w:numId w:val="34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>
              <w:rPr>
                <w:rFonts w:asciiTheme="minorHAnsi" w:eastAsia="Times New Roman" w:hAnsiTheme="minorHAnsi" w:cstheme="minorHAnsi"/>
                <w:szCs w:val="24"/>
                <w:lang w:val="es-MX"/>
              </w:rPr>
              <w:t>Revisar listado de materiales ingresar nevera Horizontal</w:t>
            </w:r>
          </w:p>
          <w:p w:rsidR="00687EAC" w:rsidRPr="00687EAC" w:rsidRDefault="00687EAC" w:rsidP="00687EAC">
            <w:pPr>
              <w:widowControl/>
              <w:numPr>
                <w:ilvl w:val="0"/>
                <w:numId w:val="34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Conseguir los kits de tubería para tanques o estómagos. </w:t>
            </w:r>
          </w:p>
          <w:p w:rsidR="00687EAC" w:rsidRPr="00687EAC" w:rsidRDefault="00687EAC" w:rsidP="00687EAC">
            <w:pPr>
              <w:widowControl/>
              <w:numPr>
                <w:ilvl w:val="0"/>
                <w:numId w:val="34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Ingresar al promotor CampeSENA al grupo correspondiente. </w:t>
            </w:r>
          </w:p>
          <w:p w:rsidR="00687EAC" w:rsidRPr="00687EAC" w:rsidRDefault="00687EAC" w:rsidP="00687EAC">
            <w:pPr>
              <w:widowControl/>
              <w:numPr>
                <w:ilvl w:val="0"/>
                <w:numId w:val="34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>Enviar la documentación para formació</w:t>
            </w:r>
            <w:r w:rsidR="00351982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n (copia de </w:t>
            </w:r>
            <w:proofErr w:type="gramStart"/>
            <w:r w:rsidR="00351982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cédulas) </w:t>
            </w: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 Andrés</w:t>
            </w:r>
            <w:proofErr w:type="gramEnd"/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>.</w:t>
            </w:r>
          </w:p>
          <w:p w:rsidR="00687EAC" w:rsidRDefault="00687EAC" w:rsidP="00687EA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</w:p>
          <w:p w:rsidR="00687EAC" w:rsidRDefault="00687EAC" w:rsidP="00687EA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</w:p>
          <w:p w:rsidR="00687EAC" w:rsidRDefault="00687EAC" w:rsidP="00687EA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</w:p>
          <w:p w:rsidR="00687EAC" w:rsidRDefault="00687EAC" w:rsidP="00687EA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</w:p>
          <w:p w:rsidR="00687EAC" w:rsidRDefault="00687EAC" w:rsidP="00687EA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</w:p>
          <w:p w:rsidR="00687EAC" w:rsidRDefault="00687EAC" w:rsidP="00687EA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</w:p>
          <w:p w:rsidR="00687EAC" w:rsidRDefault="00687EAC" w:rsidP="00687EA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</w:p>
          <w:p w:rsidR="00687EAC" w:rsidRDefault="00687EAC" w:rsidP="00687EA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</w:p>
          <w:p w:rsidR="00687EAC" w:rsidRDefault="00687EAC" w:rsidP="00687EA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</w:p>
          <w:p w:rsidR="00687EAC" w:rsidRDefault="00687EAC" w:rsidP="00687EA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</w:p>
          <w:p w:rsidR="00687EAC" w:rsidRPr="00687EAC" w:rsidRDefault="00687EAC" w:rsidP="00687EAC">
            <w:pPr>
              <w:pStyle w:val="NormalWeb"/>
              <w:rPr>
                <w:rFonts w:asciiTheme="minorHAnsi" w:hAnsiTheme="minorHAnsi" w:cstheme="minorHAnsi"/>
                <w:sz w:val="22"/>
                <w:lang w:val="es-MX"/>
              </w:rPr>
            </w:pPr>
          </w:p>
          <w:p w:rsidR="0019636A" w:rsidRDefault="0019636A" w:rsidP="0019636A">
            <w:pPr>
              <w:pStyle w:val="Textoindependiente"/>
              <w:ind w:left="68" w:right="400"/>
            </w:pPr>
          </w:p>
        </w:tc>
      </w:tr>
    </w:tbl>
    <w:p w:rsidR="00A92D2C" w:rsidRDefault="00A92D2C">
      <w:pPr>
        <w:pStyle w:val="TableParagraph"/>
        <w:spacing w:line="270" w:lineRule="atLeast"/>
        <w:sectPr w:rsidR="00A92D2C">
          <w:pgSz w:w="12240" w:h="15840"/>
          <w:pgMar w:top="1320" w:right="1080" w:bottom="1200" w:left="1800" w:header="527" w:footer="1016" w:gutter="0"/>
          <w:cols w:space="720"/>
        </w:sectPr>
      </w:pPr>
    </w:p>
    <w:p w:rsidR="00A92D2C" w:rsidRDefault="00A92D2C">
      <w:pPr>
        <w:pStyle w:val="Textoindependiente"/>
        <w:spacing w:before="8"/>
        <w:rPr>
          <w:sz w:val="4"/>
        </w:rPr>
      </w:pPr>
    </w:p>
    <w:tbl>
      <w:tblPr>
        <w:tblStyle w:val="TableNormal"/>
        <w:tblW w:w="0" w:type="auto"/>
        <w:tblInd w:w="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4"/>
        <w:gridCol w:w="3041"/>
        <w:gridCol w:w="2029"/>
        <w:gridCol w:w="2401"/>
        <w:gridCol w:w="750"/>
      </w:tblGrid>
      <w:tr w:rsidR="00A92D2C">
        <w:trPr>
          <w:trHeight w:val="304"/>
        </w:trPr>
        <w:tc>
          <w:tcPr>
            <w:tcW w:w="754" w:type="dxa"/>
            <w:vMerge w:val="restart"/>
            <w:tcBorders>
              <w:bottom w:val="nil"/>
              <w:right w:val="single" w:sz="4" w:space="0" w:color="000000"/>
            </w:tcBorders>
          </w:tcPr>
          <w:p w:rsidR="00A92D2C" w:rsidRDefault="00A92D2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04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2D2C" w:rsidRDefault="00F7180E">
            <w:pPr>
              <w:pStyle w:val="TableParagraph"/>
              <w:spacing w:before="22" w:line="261" w:lineRule="exact"/>
              <w:ind w:left="576"/>
              <w:rPr>
                <w:b/>
              </w:rPr>
            </w:pPr>
            <w:r>
              <w:rPr>
                <w:b/>
              </w:rPr>
              <w:t>Actividad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|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Momento</w:t>
            </w:r>
          </w:p>
        </w:tc>
        <w:tc>
          <w:tcPr>
            <w:tcW w:w="202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2D2C" w:rsidRDefault="00F7180E">
            <w:pPr>
              <w:pStyle w:val="TableParagraph"/>
              <w:spacing w:before="22" w:line="261" w:lineRule="exact"/>
              <w:ind w:left="398"/>
              <w:rPr>
                <w:b/>
              </w:rPr>
            </w:pPr>
            <w:r>
              <w:rPr>
                <w:b/>
              </w:rPr>
              <w:t>Mes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  <w:spacing w:val="-2"/>
              </w:rPr>
              <w:t>estimado</w:t>
            </w:r>
          </w:p>
        </w:tc>
        <w:tc>
          <w:tcPr>
            <w:tcW w:w="240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2D2C" w:rsidRDefault="00F7180E">
            <w:pPr>
              <w:pStyle w:val="TableParagraph"/>
              <w:spacing w:before="22" w:line="261" w:lineRule="exact"/>
              <w:ind w:left="490"/>
              <w:rPr>
                <w:b/>
              </w:rPr>
            </w:pPr>
            <w:r>
              <w:rPr>
                <w:b/>
              </w:rPr>
              <w:t>Lugar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propuesto</w:t>
            </w:r>
          </w:p>
        </w:tc>
        <w:tc>
          <w:tcPr>
            <w:tcW w:w="750" w:type="dxa"/>
            <w:vMerge w:val="restart"/>
            <w:tcBorders>
              <w:left w:val="single" w:sz="4" w:space="0" w:color="000000"/>
              <w:bottom w:val="nil"/>
              <w:right w:val="single" w:sz="6" w:space="0" w:color="000000"/>
            </w:tcBorders>
          </w:tcPr>
          <w:p w:rsidR="00A92D2C" w:rsidRDefault="00A92D2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A92D2C">
        <w:trPr>
          <w:trHeight w:val="298"/>
        </w:trPr>
        <w:tc>
          <w:tcPr>
            <w:tcW w:w="754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A92D2C" w:rsidRDefault="00A92D2C">
            <w:pPr>
              <w:rPr>
                <w:sz w:val="2"/>
                <w:szCs w:val="2"/>
              </w:rPr>
            </w:pPr>
          </w:p>
        </w:tc>
        <w:tc>
          <w:tcPr>
            <w:tcW w:w="3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2D2C" w:rsidRDefault="00F7180E">
            <w:pPr>
              <w:pStyle w:val="TableParagraph"/>
              <w:spacing w:before="5"/>
              <w:ind w:left="113"/>
            </w:pPr>
            <w:r>
              <w:rPr>
                <w:spacing w:val="-2"/>
              </w:rPr>
              <w:t>Diagnóstico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agroecológico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2D2C" w:rsidRDefault="00F7180E">
            <w:pPr>
              <w:pStyle w:val="TableParagraph"/>
              <w:ind w:left="8"/>
            </w:pPr>
            <w:r>
              <w:rPr>
                <w:spacing w:val="-2"/>
              </w:rPr>
              <w:t>Marzo</w:t>
            </w: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2D2C" w:rsidRDefault="00687EAC">
            <w:pPr>
              <w:pStyle w:val="TableParagraph"/>
              <w:ind w:left="10"/>
            </w:pPr>
            <w:r>
              <w:t>Ve</w:t>
            </w:r>
            <w:r w:rsidR="00351982">
              <w:t>reda Las Conchas</w:t>
            </w:r>
          </w:p>
        </w:tc>
        <w:tc>
          <w:tcPr>
            <w:tcW w:w="750" w:type="dxa"/>
            <w:vMerge/>
            <w:tcBorders>
              <w:top w:val="nil"/>
              <w:left w:val="single" w:sz="4" w:space="0" w:color="000000"/>
              <w:bottom w:val="nil"/>
              <w:right w:val="single" w:sz="6" w:space="0" w:color="000000"/>
            </w:tcBorders>
          </w:tcPr>
          <w:p w:rsidR="00A92D2C" w:rsidRDefault="00A92D2C">
            <w:pPr>
              <w:rPr>
                <w:sz w:val="2"/>
                <w:szCs w:val="2"/>
              </w:rPr>
            </w:pPr>
          </w:p>
        </w:tc>
      </w:tr>
      <w:tr w:rsidR="00351982">
        <w:trPr>
          <w:trHeight w:val="299"/>
        </w:trPr>
        <w:tc>
          <w:tcPr>
            <w:tcW w:w="754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  <w:tc>
          <w:tcPr>
            <w:tcW w:w="3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spacing w:before="6"/>
              <w:ind w:left="113"/>
            </w:pPr>
            <w:r>
              <w:t>Construcción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-10"/>
              </w:rPr>
              <w:t xml:space="preserve"> </w:t>
            </w:r>
            <w:r>
              <w:t>plan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acción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ind w:left="8"/>
            </w:pPr>
            <w:r>
              <w:rPr>
                <w:spacing w:val="-2"/>
              </w:rPr>
              <w:t>Abril</w:t>
            </w: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r w:rsidRPr="00C06168">
              <w:t>Vereda Las Conchas</w:t>
            </w:r>
          </w:p>
        </w:tc>
        <w:tc>
          <w:tcPr>
            <w:tcW w:w="750" w:type="dxa"/>
            <w:vMerge/>
            <w:tcBorders>
              <w:top w:val="nil"/>
              <w:left w:val="single" w:sz="4" w:space="0" w:color="000000"/>
              <w:bottom w:val="nil"/>
              <w:right w:val="single" w:sz="6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</w:tr>
      <w:tr w:rsidR="00351982">
        <w:trPr>
          <w:trHeight w:val="300"/>
        </w:trPr>
        <w:tc>
          <w:tcPr>
            <w:tcW w:w="754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  <w:tc>
          <w:tcPr>
            <w:tcW w:w="3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spacing w:before="1"/>
              <w:ind w:left="113"/>
            </w:pPr>
            <w:r>
              <w:t>Días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campo</w:t>
            </w:r>
            <w:r>
              <w:rPr>
                <w:spacing w:val="-6"/>
              </w:rPr>
              <w:t xml:space="preserve"> </w:t>
            </w:r>
            <w:r>
              <w:t>|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1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ind w:left="8"/>
            </w:pPr>
            <w:r>
              <w:rPr>
                <w:spacing w:val="-2"/>
              </w:rPr>
              <w:t>Mayo</w:t>
            </w: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r w:rsidRPr="00C06168">
              <w:t>Vereda Las Conchas</w:t>
            </w:r>
          </w:p>
        </w:tc>
        <w:tc>
          <w:tcPr>
            <w:tcW w:w="750" w:type="dxa"/>
            <w:vMerge/>
            <w:tcBorders>
              <w:top w:val="nil"/>
              <w:left w:val="single" w:sz="4" w:space="0" w:color="000000"/>
              <w:bottom w:val="nil"/>
              <w:right w:val="single" w:sz="6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</w:tr>
      <w:tr w:rsidR="00351982">
        <w:trPr>
          <w:trHeight w:val="298"/>
        </w:trPr>
        <w:tc>
          <w:tcPr>
            <w:tcW w:w="754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  <w:tc>
          <w:tcPr>
            <w:tcW w:w="3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spacing w:before="5"/>
              <w:ind w:left="113"/>
            </w:pPr>
            <w:r>
              <w:t>Días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campo</w:t>
            </w:r>
            <w:r>
              <w:rPr>
                <w:spacing w:val="-7"/>
              </w:rPr>
              <w:t xml:space="preserve"> </w:t>
            </w:r>
            <w:r>
              <w:t>|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2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spacing w:before="1"/>
              <w:ind w:left="8"/>
            </w:pPr>
            <w:r>
              <w:rPr>
                <w:spacing w:val="-2"/>
              </w:rPr>
              <w:t>junio</w:t>
            </w: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r w:rsidRPr="00C06168">
              <w:t>Vereda Las Conchas</w:t>
            </w:r>
          </w:p>
        </w:tc>
        <w:tc>
          <w:tcPr>
            <w:tcW w:w="750" w:type="dxa"/>
            <w:vMerge/>
            <w:tcBorders>
              <w:top w:val="nil"/>
              <w:left w:val="single" w:sz="4" w:space="0" w:color="000000"/>
              <w:bottom w:val="nil"/>
              <w:right w:val="single" w:sz="6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</w:tr>
      <w:tr w:rsidR="00351982">
        <w:trPr>
          <w:trHeight w:val="299"/>
        </w:trPr>
        <w:tc>
          <w:tcPr>
            <w:tcW w:w="754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  <w:tc>
          <w:tcPr>
            <w:tcW w:w="3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spacing w:before="6"/>
              <w:ind w:left="113"/>
            </w:pPr>
            <w:r>
              <w:t>Días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campo</w:t>
            </w:r>
            <w:r>
              <w:rPr>
                <w:spacing w:val="-7"/>
              </w:rPr>
              <w:t xml:space="preserve"> </w:t>
            </w:r>
            <w:r>
              <w:t>|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3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ind w:left="8"/>
            </w:pPr>
            <w:r>
              <w:rPr>
                <w:spacing w:val="-2"/>
              </w:rPr>
              <w:t>julio</w:t>
            </w: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r w:rsidRPr="00C06168">
              <w:t>Vereda Las Conchas</w:t>
            </w:r>
          </w:p>
        </w:tc>
        <w:tc>
          <w:tcPr>
            <w:tcW w:w="750" w:type="dxa"/>
            <w:vMerge/>
            <w:tcBorders>
              <w:top w:val="nil"/>
              <w:left w:val="single" w:sz="4" w:space="0" w:color="000000"/>
              <w:bottom w:val="nil"/>
              <w:right w:val="single" w:sz="6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</w:tr>
      <w:tr w:rsidR="00351982">
        <w:trPr>
          <w:trHeight w:val="298"/>
        </w:trPr>
        <w:tc>
          <w:tcPr>
            <w:tcW w:w="754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  <w:tc>
          <w:tcPr>
            <w:tcW w:w="3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spacing w:before="5"/>
              <w:ind w:left="113"/>
            </w:pPr>
            <w:r>
              <w:t>Días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campo</w:t>
            </w:r>
            <w:r>
              <w:rPr>
                <w:spacing w:val="-7"/>
              </w:rPr>
              <w:t xml:space="preserve"> </w:t>
            </w:r>
            <w:r>
              <w:t>|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4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spacing w:before="1"/>
              <w:ind w:left="8"/>
            </w:pPr>
            <w:r>
              <w:rPr>
                <w:spacing w:val="-2"/>
              </w:rPr>
              <w:t>agosto</w:t>
            </w: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r w:rsidRPr="00C06168">
              <w:t>Vereda Las Conchas</w:t>
            </w:r>
          </w:p>
        </w:tc>
        <w:tc>
          <w:tcPr>
            <w:tcW w:w="750" w:type="dxa"/>
            <w:vMerge/>
            <w:tcBorders>
              <w:top w:val="nil"/>
              <w:left w:val="single" w:sz="4" w:space="0" w:color="000000"/>
              <w:bottom w:val="nil"/>
              <w:right w:val="single" w:sz="6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</w:tr>
      <w:tr w:rsidR="00351982">
        <w:trPr>
          <w:trHeight w:val="299"/>
        </w:trPr>
        <w:tc>
          <w:tcPr>
            <w:tcW w:w="754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  <w:tc>
          <w:tcPr>
            <w:tcW w:w="3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spacing w:before="6"/>
              <w:ind w:left="113"/>
            </w:pPr>
            <w:r>
              <w:t>Días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5"/>
              </w:rPr>
              <w:t xml:space="preserve"> </w:t>
            </w:r>
            <w:r>
              <w:t>campo</w:t>
            </w:r>
            <w:r>
              <w:rPr>
                <w:spacing w:val="-7"/>
              </w:rPr>
              <w:t xml:space="preserve"> </w:t>
            </w:r>
            <w:r>
              <w:t>|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5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ind w:left="8"/>
            </w:pPr>
            <w:r>
              <w:rPr>
                <w:spacing w:val="-2"/>
              </w:rPr>
              <w:t>septiembre</w:t>
            </w: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r w:rsidRPr="00C06168">
              <w:t>Vereda Las Conchas</w:t>
            </w:r>
          </w:p>
        </w:tc>
        <w:tc>
          <w:tcPr>
            <w:tcW w:w="750" w:type="dxa"/>
            <w:vMerge/>
            <w:tcBorders>
              <w:top w:val="nil"/>
              <w:left w:val="single" w:sz="4" w:space="0" w:color="000000"/>
              <w:bottom w:val="nil"/>
              <w:right w:val="single" w:sz="6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</w:tr>
      <w:tr w:rsidR="00351982">
        <w:trPr>
          <w:trHeight w:val="298"/>
        </w:trPr>
        <w:tc>
          <w:tcPr>
            <w:tcW w:w="754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  <w:tc>
          <w:tcPr>
            <w:tcW w:w="3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spacing w:before="5"/>
              <w:ind w:left="113"/>
            </w:pPr>
            <w:r>
              <w:t>Otras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actividades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spacing w:before="1"/>
              <w:ind w:left="8"/>
            </w:pPr>
            <w:r>
              <w:rPr>
                <w:spacing w:val="-2"/>
              </w:rPr>
              <w:t>octubre</w:t>
            </w: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r w:rsidRPr="00C06168">
              <w:t>Vereda Las Conchas</w:t>
            </w:r>
          </w:p>
        </w:tc>
        <w:tc>
          <w:tcPr>
            <w:tcW w:w="750" w:type="dxa"/>
            <w:vMerge/>
            <w:tcBorders>
              <w:top w:val="nil"/>
              <w:left w:val="single" w:sz="4" w:space="0" w:color="000000"/>
              <w:bottom w:val="nil"/>
              <w:right w:val="single" w:sz="6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</w:tr>
      <w:tr w:rsidR="00351982">
        <w:trPr>
          <w:trHeight w:val="540"/>
        </w:trPr>
        <w:tc>
          <w:tcPr>
            <w:tcW w:w="754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  <w:tc>
          <w:tcPr>
            <w:tcW w:w="3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spacing w:before="12" w:line="254" w:lineRule="exact"/>
              <w:ind w:left="113" w:right="181"/>
            </w:pPr>
            <w:r>
              <w:t>Encuentro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cierre</w:t>
            </w:r>
            <w:r>
              <w:rPr>
                <w:spacing w:val="-13"/>
              </w:rPr>
              <w:t xml:space="preserve"> </w:t>
            </w:r>
            <w:r>
              <w:t xml:space="preserve">y </w:t>
            </w:r>
            <w:r>
              <w:rPr>
                <w:spacing w:val="-2"/>
              </w:rPr>
              <w:t>validación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pPr>
              <w:pStyle w:val="TableParagraph"/>
              <w:spacing w:before="1"/>
              <w:ind w:left="8"/>
            </w:pPr>
            <w:r>
              <w:rPr>
                <w:spacing w:val="-2"/>
              </w:rPr>
              <w:t>Noviembre</w:t>
            </w: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1982" w:rsidRDefault="00351982" w:rsidP="00351982">
            <w:r w:rsidRPr="00C06168">
              <w:t>Vereda Las Conchas</w:t>
            </w:r>
          </w:p>
        </w:tc>
        <w:tc>
          <w:tcPr>
            <w:tcW w:w="750" w:type="dxa"/>
            <w:vMerge/>
            <w:tcBorders>
              <w:top w:val="nil"/>
              <w:left w:val="single" w:sz="4" w:space="0" w:color="000000"/>
              <w:bottom w:val="nil"/>
              <w:right w:val="single" w:sz="6" w:space="0" w:color="000000"/>
            </w:tcBorders>
          </w:tcPr>
          <w:p w:rsidR="00351982" w:rsidRDefault="00351982" w:rsidP="00351982">
            <w:pPr>
              <w:rPr>
                <w:sz w:val="2"/>
                <w:szCs w:val="2"/>
              </w:rPr>
            </w:pPr>
          </w:p>
        </w:tc>
      </w:tr>
      <w:tr w:rsidR="00A92D2C">
        <w:trPr>
          <w:trHeight w:val="1488"/>
        </w:trPr>
        <w:tc>
          <w:tcPr>
            <w:tcW w:w="8975" w:type="dxa"/>
            <w:gridSpan w:val="5"/>
            <w:tcBorders>
              <w:top w:val="nil"/>
              <w:bottom w:val="single" w:sz="4" w:space="0" w:color="000000"/>
              <w:right w:val="single" w:sz="6" w:space="0" w:color="000000"/>
            </w:tcBorders>
          </w:tcPr>
          <w:p w:rsidR="00A92D2C" w:rsidRDefault="00A92D2C">
            <w:pPr>
              <w:pStyle w:val="TableParagraph"/>
              <w:spacing w:before="67"/>
            </w:pPr>
          </w:p>
          <w:p w:rsidR="00A92D2C" w:rsidRDefault="00A92D2C" w:rsidP="00687EAC">
            <w:pPr>
              <w:pStyle w:val="TableParagraph"/>
              <w:spacing w:before="15" w:line="270" w:lineRule="atLeast"/>
            </w:pPr>
          </w:p>
        </w:tc>
      </w:tr>
      <w:tr w:rsidR="00A92D2C">
        <w:trPr>
          <w:trHeight w:val="4611"/>
        </w:trPr>
        <w:tc>
          <w:tcPr>
            <w:tcW w:w="8975" w:type="dxa"/>
            <w:gridSpan w:val="5"/>
            <w:tcBorders>
              <w:top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687EAC" w:rsidRDefault="00687EAC">
            <w:pPr>
              <w:pStyle w:val="TableParagraph"/>
              <w:ind w:left="10" w:right="58"/>
              <w:jc w:val="both"/>
            </w:pPr>
          </w:p>
          <w:p w:rsidR="00A92D2C" w:rsidRDefault="00F7180E">
            <w:pPr>
              <w:pStyle w:val="TableParagraph"/>
              <w:ind w:left="10" w:right="58"/>
              <w:jc w:val="both"/>
            </w:pPr>
            <w:r>
              <w:t xml:space="preserve">En el marco del proceso desarrollado con el Núcleo Campesino, se realizó la validación </w:t>
            </w:r>
            <w:r w:rsidR="00CD68CC">
              <w:t>unida</w:t>
            </w:r>
            <w:r>
              <w:t xml:space="preserve"> de los</w:t>
            </w:r>
            <w:r>
              <w:rPr>
                <w:spacing w:val="-4"/>
              </w:rPr>
              <w:t xml:space="preserve"> </w:t>
            </w:r>
            <w:r>
              <w:t>acuerdos</w:t>
            </w:r>
            <w:r>
              <w:rPr>
                <w:spacing w:val="-2"/>
              </w:rPr>
              <w:t xml:space="preserve"> </w:t>
            </w:r>
            <w:r>
              <w:t>construidos</w:t>
            </w:r>
            <w:r>
              <w:rPr>
                <w:spacing w:val="-4"/>
              </w:rPr>
              <w:t xml:space="preserve"> </w:t>
            </w:r>
            <w:r>
              <w:t>durante</w:t>
            </w:r>
            <w:r>
              <w:rPr>
                <w:spacing w:val="-3"/>
              </w:rPr>
              <w:t xml:space="preserve"> </w:t>
            </w:r>
            <w:r w:rsidR="00687EAC">
              <w:t>el</w:t>
            </w:r>
            <w:r>
              <w:rPr>
                <w:spacing w:val="-4"/>
              </w:rPr>
              <w:t xml:space="preserve"> </w:t>
            </w:r>
            <w:r w:rsidR="00687EAC">
              <w:t>encuentro</w:t>
            </w:r>
            <w:r>
              <w:t>,</w:t>
            </w:r>
            <w:r>
              <w:rPr>
                <w:spacing w:val="-4"/>
              </w:rPr>
              <w:t xml:space="preserve"> </w:t>
            </w:r>
            <w:r>
              <w:t>garantizando</w:t>
            </w:r>
            <w:r>
              <w:rPr>
                <w:spacing w:val="-3"/>
              </w:rPr>
              <w:t xml:space="preserve"> </w:t>
            </w:r>
            <w:r>
              <w:t>la</w:t>
            </w:r>
            <w:r>
              <w:rPr>
                <w:spacing w:val="-4"/>
              </w:rPr>
              <w:t xml:space="preserve"> </w:t>
            </w:r>
            <w:r>
              <w:t>participación</w:t>
            </w:r>
            <w:r>
              <w:rPr>
                <w:spacing w:val="-4"/>
              </w:rPr>
              <w:t xml:space="preserve"> </w:t>
            </w:r>
            <w:r>
              <w:t>activa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 xml:space="preserve">los integrantes y el </w:t>
            </w:r>
            <w:r w:rsidR="00CD68CC">
              <w:t>consentimiento</w:t>
            </w:r>
            <w:r>
              <w:t xml:space="preserve"> en torno a los compromisos adquiridos.</w:t>
            </w:r>
          </w:p>
          <w:p w:rsidR="00A92D2C" w:rsidRDefault="00A92D2C">
            <w:pPr>
              <w:pStyle w:val="TableParagraph"/>
              <w:spacing w:before="12"/>
            </w:pPr>
          </w:p>
          <w:p w:rsidR="00A92D2C" w:rsidRDefault="00F7180E">
            <w:pPr>
              <w:pStyle w:val="TableParagraph"/>
              <w:spacing w:before="257" w:line="270" w:lineRule="atLeast"/>
              <w:ind w:left="10" w:right="14"/>
            </w:pPr>
            <w:r>
              <w:t>De</w:t>
            </w:r>
            <w:r>
              <w:rPr>
                <w:spacing w:val="-4"/>
              </w:rPr>
              <w:t xml:space="preserve"> </w:t>
            </w:r>
            <w:r>
              <w:t>esta</w:t>
            </w:r>
            <w:r>
              <w:rPr>
                <w:spacing w:val="-4"/>
              </w:rPr>
              <w:t xml:space="preserve"> </w:t>
            </w:r>
            <w:r>
              <w:t>manera,</w:t>
            </w:r>
            <w:r>
              <w:rPr>
                <w:spacing w:val="-4"/>
              </w:rPr>
              <w:t xml:space="preserve"> </w:t>
            </w:r>
            <w:r>
              <w:t>se</w:t>
            </w:r>
            <w:r>
              <w:rPr>
                <w:spacing w:val="-4"/>
              </w:rPr>
              <w:t xml:space="preserve"> </w:t>
            </w:r>
            <w:r>
              <w:t>consolida</w:t>
            </w:r>
            <w:r>
              <w:rPr>
                <w:spacing w:val="-4"/>
              </w:rPr>
              <w:t xml:space="preserve"> </w:t>
            </w:r>
            <w:r>
              <w:t>un</w:t>
            </w:r>
            <w:r>
              <w:rPr>
                <w:spacing w:val="-3"/>
              </w:rPr>
              <w:t xml:space="preserve"> </w:t>
            </w:r>
            <w:r>
              <w:t>paso</w:t>
            </w:r>
            <w:r>
              <w:rPr>
                <w:spacing w:val="-3"/>
              </w:rPr>
              <w:t xml:space="preserve"> </w:t>
            </w:r>
            <w:r>
              <w:t>fundamental</w:t>
            </w:r>
            <w:r>
              <w:rPr>
                <w:spacing w:val="-4"/>
              </w:rPr>
              <w:t xml:space="preserve"> </w:t>
            </w:r>
            <w:r>
              <w:t>para</w:t>
            </w:r>
            <w:r>
              <w:rPr>
                <w:spacing w:val="-4"/>
              </w:rPr>
              <w:t xml:space="preserve"> </w:t>
            </w:r>
            <w:r>
              <w:t>el</w:t>
            </w:r>
            <w:r>
              <w:rPr>
                <w:spacing w:val="-4"/>
              </w:rPr>
              <w:t xml:space="preserve"> </w:t>
            </w:r>
            <w:r>
              <w:t>fortalecimiento</w:t>
            </w:r>
            <w:r>
              <w:rPr>
                <w:spacing w:val="-3"/>
              </w:rPr>
              <w:t xml:space="preserve"> </w:t>
            </w:r>
            <w:r>
              <w:t>del</w:t>
            </w:r>
            <w:r>
              <w:rPr>
                <w:spacing w:val="-3"/>
              </w:rPr>
              <w:t xml:space="preserve"> </w:t>
            </w:r>
            <w:r>
              <w:t>Núcleo</w:t>
            </w:r>
            <w:r>
              <w:rPr>
                <w:spacing w:val="-2"/>
              </w:rPr>
              <w:t xml:space="preserve"> </w:t>
            </w:r>
            <w:r>
              <w:t>Campesino</w:t>
            </w:r>
            <w:r>
              <w:rPr>
                <w:spacing w:val="-3"/>
              </w:rPr>
              <w:t xml:space="preserve"> </w:t>
            </w:r>
            <w:r>
              <w:t>y la puesta en marcha de las iniciativas definidas colectivamente.</w:t>
            </w:r>
          </w:p>
          <w:p w:rsidR="00687EAC" w:rsidRDefault="00687EAC">
            <w:pPr>
              <w:pStyle w:val="TableParagraph"/>
              <w:spacing w:before="257" w:line="270" w:lineRule="atLeast"/>
              <w:ind w:left="10" w:right="14"/>
            </w:pPr>
          </w:p>
        </w:tc>
      </w:tr>
      <w:tr w:rsidR="00A92D2C">
        <w:trPr>
          <w:trHeight w:val="3371"/>
        </w:trPr>
        <w:tc>
          <w:tcPr>
            <w:tcW w:w="897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2D2C" w:rsidRDefault="00F7180E">
            <w:pPr>
              <w:pStyle w:val="TableParagraph"/>
              <w:spacing w:before="38"/>
              <w:ind w:left="4"/>
              <w:rPr>
                <w:spacing w:val="-2"/>
              </w:rPr>
            </w:pPr>
            <w:r>
              <w:rPr>
                <w:spacing w:val="-2"/>
              </w:rPr>
              <w:t>CONCLUSIONES</w:t>
            </w:r>
          </w:p>
          <w:p w:rsidR="00687EAC" w:rsidRDefault="00687EAC">
            <w:pPr>
              <w:pStyle w:val="TableParagraph"/>
              <w:spacing w:before="38"/>
              <w:ind w:left="4"/>
            </w:pPr>
          </w:p>
          <w:p w:rsidR="00687EAC" w:rsidRPr="00687EAC" w:rsidRDefault="00687EAC" w:rsidP="00687EAC">
            <w:pPr>
              <w:pStyle w:val="Prrafodelista"/>
              <w:widowControl/>
              <w:numPr>
                <w:ilvl w:val="0"/>
                <w:numId w:val="31"/>
              </w:numPr>
              <w:autoSpaceDE/>
              <w:autoSpaceDN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Durante la reunión se consolidaron acuerdos concretos orientados al fortalecimiento organizativo y al avance en la implementación de la biofábrica, evidenciando el compromiso de los participantes con el proceso impulsado desde la estrategia CampeSENA. </w:t>
            </w:r>
          </w:p>
          <w:p w:rsidR="00687EAC" w:rsidRPr="00687EAC" w:rsidRDefault="00687EAC" w:rsidP="00687EAC">
            <w:pPr>
              <w:pStyle w:val="Prrafodelista"/>
              <w:widowControl/>
              <w:numPr>
                <w:ilvl w:val="0"/>
                <w:numId w:val="31"/>
              </w:numPr>
              <w:autoSpaceDE/>
              <w:autoSpaceDN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Se definieron responsabilidades relacionadas con la consecución de insumos esenciales, tales como estiércol, ceniza y elementos de tubería, los cuales son fundamentales para el desarrollo de las actividades programadas. </w:t>
            </w:r>
          </w:p>
          <w:p w:rsidR="00687EAC" w:rsidRPr="00687EAC" w:rsidRDefault="00687EAC" w:rsidP="00687EAC">
            <w:pPr>
              <w:pStyle w:val="Prrafodelista"/>
              <w:widowControl/>
              <w:numPr>
                <w:ilvl w:val="0"/>
                <w:numId w:val="31"/>
              </w:numPr>
              <w:autoSpaceDE/>
              <w:autoSpaceDN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La comunidad reconoció la importancia de adecuar el espacio destinado a la biofábrica, especialmente mediante la instalación de una cubierta o techo que garantice condiciones adecuadas para el trabajo y la conservación de los materiales. </w:t>
            </w:r>
          </w:p>
          <w:p w:rsidR="00687EAC" w:rsidRPr="00687EAC" w:rsidRDefault="00687EAC" w:rsidP="00687EAC">
            <w:pPr>
              <w:pStyle w:val="Prrafodelista"/>
              <w:widowControl/>
              <w:numPr>
                <w:ilvl w:val="0"/>
                <w:numId w:val="31"/>
              </w:numPr>
              <w:autoSpaceDE/>
              <w:autoSpaceDN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lastRenderedPageBreak/>
              <w:t xml:space="preserve">Se destacó la necesidad de fortalecer los canales de comunicación entre los integrantes del núcleo campesino, con el fin de mejorar la coordinación, el flujo de información y el cumplimiento oportuno de los compromisos adquiridos. </w:t>
            </w:r>
          </w:p>
          <w:p w:rsidR="00687EAC" w:rsidRPr="00687EAC" w:rsidRDefault="00687EAC" w:rsidP="00687EAC">
            <w:pPr>
              <w:pStyle w:val="Prrafodelista"/>
              <w:widowControl/>
              <w:numPr>
                <w:ilvl w:val="0"/>
                <w:numId w:val="31"/>
              </w:numPr>
              <w:autoSpaceDE/>
              <w:autoSpaceDN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Los participantes acordaron promover una asistencia mínima de 15 personas en la próxima jornada, fortaleciendo la participación comunitaria y el trabajo colaborativo. </w:t>
            </w:r>
          </w:p>
          <w:p w:rsidR="00687EAC" w:rsidRPr="00687EAC" w:rsidRDefault="00687EAC" w:rsidP="00687EAC">
            <w:pPr>
              <w:pStyle w:val="Prrafodelista"/>
              <w:widowControl/>
              <w:numPr>
                <w:ilvl w:val="0"/>
                <w:numId w:val="31"/>
              </w:numPr>
              <w:autoSpaceDE/>
              <w:autoSpaceDN/>
              <w:rPr>
                <w:rFonts w:asciiTheme="minorHAnsi" w:eastAsia="Times New Roman" w:hAnsiTheme="minorHAnsi" w:cstheme="minorHAnsi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 xml:space="preserve">Se avanzó en aspectos administrativos y formativos, acordando la entrega de la documentación requerida para los procesos de formación y la vinculación del promotor CampeSENA a los espacios de comunicación del núcleo. </w:t>
            </w:r>
          </w:p>
          <w:p w:rsidR="00B2252B" w:rsidRPr="00687EAC" w:rsidRDefault="00687EAC" w:rsidP="00687EAC">
            <w:pPr>
              <w:pStyle w:val="Prrafodelista"/>
              <w:widowControl/>
              <w:numPr>
                <w:ilvl w:val="0"/>
                <w:numId w:val="31"/>
              </w:numPr>
              <w:autoSpaceDE/>
              <w:autoSpaceDN/>
              <w:spacing w:before="100" w:beforeAutospacing="1" w:after="100" w:afterAutospacing="1"/>
              <w:rPr>
                <w:rFonts w:asciiTheme="minorHAnsi" w:eastAsia="Times New Roman" w:hAnsiTheme="minorHAnsi" w:cstheme="minorHAnsi"/>
                <w:sz w:val="20"/>
                <w:szCs w:val="24"/>
                <w:lang w:val="es-MX"/>
              </w:rPr>
            </w:pPr>
            <w:r w:rsidRPr="00687EAC">
              <w:rPr>
                <w:rFonts w:asciiTheme="minorHAnsi" w:eastAsia="Times New Roman" w:hAnsiTheme="minorHAnsi" w:cstheme="minorHAnsi"/>
                <w:szCs w:val="24"/>
                <w:lang w:val="es-MX"/>
              </w:rPr>
              <w:t>Finalmente, la reunión permitió establecer una hoja de ruta clara para la siguiente jornada de trabajo, fortaleciendo la corresponsabilidad y el sentido de pertenencia de la comunidad frente al proyecto agroecológico en desarrollo.</w:t>
            </w:r>
          </w:p>
          <w:p w:rsidR="00B2252B" w:rsidRPr="00B2252B" w:rsidRDefault="00B2252B" w:rsidP="00B2252B">
            <w:pPr>
              <w:widowControl/>
              <w:autoSpaceDE/>
              <w:autoSpaceDN/>
              <w:spacing w:before="100" w:beforeAutospacing="1" w:after="100" w:afterAutospacing="1"/>
              <w:rPr>
                <w:lang w:val="es-MX"/>
              </w:rPr>
            </w:pPr>
          </w:p>
        </w:tc>
      </w:tr>
    </w:tbl>
    <w:p w:rsidR="00687EAC" w:rsidRDefault="00687EAC">
      <w:pPr>
        <w:pStyle w:val="Textoindependiente"/>
        <w:ind w:left="172"/>
        <w:jc w:val="both"/>
        <w:rPr>
          <w:spacing w:val="-2"/>
        </w:rPr>
      </w:pPr>
    </w:p>
    <w:p w:rsidR="00A92D2C" w:rsidRDefault="00F7180E">
      <w:pPr>
        <w:pStyle w:val="Textoindependiente"/>
        <w:ind w:left="172"/>
        <w:jc w:val="both"/>
      </w:pPr>
      <w:r>
        <w:rPr>
          <w:spacing w:val="-2"/>
        </w:rPr>
        <w:t>DE: ASISTENTES</w:t>
      </w:r>
      <w:r>
        <w:rPr>
          <w:spacing w:val="-1"/>
        </w:rPr>
        <w:t xml:space="preserve"> </w:t>
      </w:r>
      <w:r>
        <w:rPr>
          <w:spacing w:val="-2"/>
        </w:rPr>
        <w:t>Y</w:t>
      </w:r>
      <w:r>
        <w:rPr>
          <w:spacing w:val="-1"/>
        </w:rPr>
        <w:t xml:space="preserve"> </w:t>
      </w:r>
      <w:r>
        <w:rPr>
          <w:spacing w:val="-2"/>
        </w:rPr>
        <w:t>APROBACIÓN DECISIONES</w:t>
      </w:r>
    </w:p>
    <w:p w:rsidR="00A92D2C" w:rsidRDefault="00F7180E">
      <w:pPr>
        <w:pStyle w:val="Textoindependiente"/>
        <w:spacing w:before="5"/>
        <w:ind w:left="173"/>
        <w:jc w:val="both"/>
      </w:pPr>
      <w:r>
        <w:t>Se</w:t>
      </w:r>
      <w:r>
        <w:rPr>
          <w:spacing w:val="-9"/>
        </w:rPr>
        <w:t xml:space="preserve"> </w:t>
      </w:r>
      <w:r>
        <w:t>Anexa</w:t>
      </w:r>
      <w:r>
        <w:rPr>
          <w:spacing w:val="-7"/>
        </w:rPr>
        <w:t xml:space="preserve"> </w:t>
      </w:r>
      <w:r>
        <w:t>lista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rPr>
          <w:spacing w:val="-2"/>
        </w:rPr>
        <w:t>asistencia</w:t>
      </w:r>
    </w:p>
    <w:p w:rsidR="00A92D2C" w:rsidRDefault="00A92D2C">
      <w:pPr>
        <w:pStyle w:val="Textoindependiente"/>
        <w:spacing w:before="19"/>
        <w:rPr>
          <w:sz w:val="20"/>
        </w:rPr>
      </w:pP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4"/>
        <w:gridCol w:w="1638"/>
        <w:gridCol w:w="1764"/>
        <w:gridCol w:w="1843"/>
        <w:gridCol w:w="1992"/>
      </w:tblGrid>
      <w:tr w:rsidR="00A92D2C">
        <w:trPr>
          <w:trHeight w:val="993"/>
        </w:trPr>
        <w:tc>
          <w:tcPr>
            <w:tcW w:w="1564" w:type="dxa"/>
          </w:tcPr>
          <w:p w:rsidR="00A92D2C" w:rsidRDefault="00F7180E">
            <w:pPr>
              <w:pStyle w:val="TableParagraph"/>
              <w:ind w:left="120"/>
              <w:rPr>
                <w:b/>
              </w:rPr>
            </w:pPr>
            <w:r>
              <w:rPr>
                <w:b/>
                <w:spacing w:val="-2"/>
              </w:rPr>
              <w:t>NOMBRE</w:t>
            </w:r>
          </w:p>
        </w:tc>
        <w:tc>
          <w:tcPr>
            <w:tcW w:w="1638" w:type="dxa"/>
          </w:tcPr>
          <w:p w:rsidR="00A92D2C" w:rsidRDefault="00F7180E">
            <w:pPr>
              <w:pStyle w:val="TableParagraph"/>
              <w:ind w:left="115"/>
              <w:rPr>
                <w:b/>
              </w:rPr>
            </w:pPr>
            <w:r>
              <w:rPr>
                <w:b/>
                <w:spacing w:val="-2"/>
              </w:rPr>
              <w:t>DEPENDENCIA</w:t>
            </w:r>
          </w:p>
          <w:p w:rsidR="00A92D2C" w:rsidRDefault="00F7180E">
            <w:pPr>
              <w:pStyle w:val="TableParagraph"/>
              <w:spacing w:before="41"/>
              <w:ind w:left="115"/>
              <w:rPr>
                <w:b/>
              </w:rPr>
            </w:pPr>
            <w:r>
              <w:rPr>
                <w:b/>
              </w:rPr>
              <w:t>/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2"/>
              </w:rPr>
              <w:t>EMPRESA</w:t>
            </w:r>
          </w:p>
        </w:tc>
        <w:tc>
          <w:tcPr>
            <w:tcW w:w="1764" w:type="dxa"/>
          </w:tcPr>
          <w:p w:rsidR="00A92D2C" w:rsidRDefault="00F7180E">
            <w:pPr>
              <w:pStyle w:val="TableParagraph"/>
              <w:spacing w:line="276" w:lineRule="auto"/>
              <w:ind w:left="115" w:right="767"/>
              <w:rPr>
                <w:b/>
              </w:rPr>
            </w:pPr>
            <w:r>
              <w:rPr>
                <w:b/>
                <w:spacing w:val="-4"/>
              </w:rPr>
              <w:t xml:space="preserve">APRUEBA </w:t>
            </w:r>
            <w:r>
              <w:rPr>
                <w:b/>
                <w:spacing w:val="-2"/>
              </w:rPr>
              <w:t>(SI/NO)</w:t>
            </w:r>
          </w:p>
        </w:tc>
        <w:tc>
          <w:tcPr>
            <w:tcW w:w="1843" w:type="dxa"/>
          </w:tcPr>
          <w:p w:rsidR="00A92D2C" w:rsidRDefault="00F7180E">
            <w:pPr>
              <w:pStyle w:val="TableParagraph"/>
              <w:spacing w:before="5"/>
              <w:ind w:left="115"/>
              <w:rPr>
                <w:b/>
              </w:rPr>
            </w:pPr>
            <w:r>
              <w:rPr>
                <w:b/>
                <w:spacing w:val="-2"/>
              </w:rPr>
              <w:t>OBSERVACIÓN</w:t>
            </w:r>
          </w:p>
        </w:tc>
        <w:tc>
          <w:tcPr>
            <w:tcW w:w="1992" w:type="dxa"/>
          </w:tcPr>
          <w:p w:rsidR="00A92D2C" w:rsidRDefault="00F7180E">
            <w:pPr>
              <w:pStyle w:val="TableParagraph"/>
              <w:tabs>
                <w:tab w:val="left" w:pos="1375"/>
              </w:tabs>
              <w:spacing w:before="5" w:line="268" w:lineRule="auto"/>
              <w:ind w:left="119" w:right="448"/>
              <w:jc w:val="both"/>
              <w:rPr>
                <w:b/>
              </w:rPr>
            </w:pPr>
            <w:r>
              <w:rPr>
                <w:b/>
                <w:spacing w:val="-2"/>
              </w:rPr>
              <w:t>FIRMA</w:t>
            </w:r>
            <w:r>
              <w:rPr>
                <w:b/>
              </w:rPr>
              <w:tab/>
            </w:r>
            <w:r>
              <w:rPr>
                <w:b/>
                <w:spacing w:val="-10"/>
              </w:rPr>
              <w:t>O</w:t>
            </w:r>
            <w:r>
              <w:rPr>
                <w:b/>
                <w:spacing w:val="-4"/>
              </w:rPr>
              <w:t xml:space="preserve"> PARTICIPACIÓN </w:t>
            </w:r>
            <w:r>
              <w:rPr>
                <w:b/>
                <w:spacing w:val="-2"/>
              </w:rPr>
              <w:t>VIRTUAL</w:t>
            </w:r>
          </w:p>
        </w:tc>
      </w:tr>
      <w:tr w:rsidR="00A92D2C">
        <w:trPr>
          <w:trHeight w:val="743"/>
        </w:trPr>
        <w:tc>
          <w:tcPr>
            <w:tcW w:w="1564" w:type="dxa"/>
          </w:tcPr>
          <w:p w:rsidR="00A92D2C" w:rsidRDefault="00A92D2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638" w:type="dxa"/>
          </w:tcPr>
          <w:p w:rsidR="00A92D2C" w:rsidRDefault="00A92D2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764" w:type="dxa"/>
          </w:tcPr>
          <w:p w:rsidR="00A92D2C" w:rsidRDefault="00A92D2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43" w:type="dxa"/>
          </w:tcPr>
          <w:p w:rsidR="00A92D2C" w:rsidRDefault="00A92D2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992" w:type="dxa"/>
          </w:tcPr>
          <w:p w:rsidR="00A92D2C" w:rsidRDefault="00A92D2C">
            <w:pPr>
              <w:pStyle w:val="TableParagraph"/>
              <w:rPr>
                <w:rFonts w:ascii="Times New Roman"/>
              </w:rPr>
            </w:pPr>
          </w:p>
        </w:tc>
      </w:tr>
    </w:tbl>
    <w:p w:rsidR="00A92D2C" w:rsidRDefault="00A92D2C">
      <w:pPr>
        <w:pStyle w:val="Textoindependiente"/>
        <w:spacing w:before="4"/>
      </w:pPr>
    </w:p>
    <w:p w:rsidR="00A92D2C" w:rsidRDefault="00F7180E">
      <w:pPr>
        <w:pStyle w:val="Textoindependiente"/>
        <w:ind w:left="172" w:right="441"/>
        <w:jc w:val="both"/>
      </w:pPr>
      <w:r>
        <w:t>De acuerdo con La Ley 1581 de 2012, Protección de Datos Personales, el Servicio Nacional de Aprendizaje SENA, se compromete a garantizar la seguridad y protección de los datos personales que</w:t>
      </w:r>
      <w:r>
        <w:rPr>
          <w:spacing w:val="-5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encuentran</w:t>
      </w:r>
      <w:r>
        <w:rPr>
          <w:spacing w:val="-5"/>
        </w:rPr>
        <w:t xml:space="preserve"> </w:t>
      </w:r>
      <w:r>
        <w:t>almacenados</w:t>
      </w:r>
      <w:r>
        <w:rPr>
          <w:spacing w:val="-6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este</w:t>
      </w:r>
      <w:r>
        <w:rPr>
          <w:spacing w:val="-7"/>
        </w:rPr>
        <w:t xml:space="preserve"> </w:t>
      </w:r>
      <w:r>
        <w:t>documento,</w:t>
      </w:r>
      <w:r>
        <w:rPr>
          <w:spacing w:val="-6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les</w:t>
      </w:r>
      <w:r>
        <w:rPr>
          <w:spacing w:val="-5"/>
        </w:rPr>
        <w:t xml:space="preserve"> </w:t>
      </w:r>
      <w:r>
        <w:t>dará</w:t>
      </w:r>
      <w:r>
        <w:rPr>
          <w:spacing w:val="-6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tratamiento</w:t>
      </w:r>
      <w:r>
        <w:rPr>
          <w:spacing w:val="-5"/>
        </w:rPr>
        <w:t xml:space="preserve"> </w:t>
      </w:r>
      <w:r>
        <w:t>correspondiente</w:t>
      </w:r>
      <w:r>
        <w:rPr>
          <w:spacing w:val="-5"/>
        </w:rPr>
        <w:t xml:space="preserve"> </w:t>
      </w:r>
      <w:r>
        <w:t>en cumplimiento de lo establecido legalmente.</w:t>
      </w:r>
    </w:p>
    <w:p w:rsidR="00A92D2C" w:rsidRDefault="00A92D2C">
      <w:pPr>
        <w:pStyle w:val="Textoindependiente"/>
        <w:spacing w:before="8"/>
      </w:pPr>
    </w:p>
    <w:p w:rsidR="00687EAC" w:rsidRDefault="00687EAC">
      <w:pPr>
        <w:pStyle w:val="Textoindependiente"/>
        <w:spacing w:before="8"/>
      </w:pPr>
    </w:p>
    <w:p w:rsidR="00687EAC" w:rsidRDefault="00687EAC">
      <w:pPr>
        <w:pStyle w:val="Textoindependiente"/>
        <w:spacing w:before="8"/>
      </w:pPr>
    </w:p>
    <w:p w:rsidR="00687EAC" w:rsidRDefault="00687EAC">
      <w:pPr>
        <w:pStyle w:val="Textoindependiente"/>
        <w:spacing w:before="8"/>
      </w:pPr>
    </w:p>
    <w:p w:rsidR="00687EAC" w:rsidRDefault="00687EAC">
      <w:pPr>
        <w:pStyle w:val="Textoindependiente"/>
        <w:spacing w:before="8"/>
      </w:pPr>
    </w:p>
    <w:p w:rsidR="00A92D2C" w:rsidRDefault="00F7180E">
      <w:pPr>
        <w:pStyle w:val="Textoindependiente"/>
        <w:spacing w:line="266" w:lineRule="exact"/>
        <w:ind w:left="57"/>
      </w:pPr>
      <w:r>
        <w:rPr>
          <w:spacing w:val="-2"/>
        </w:rPr>
        <w:t>ANEXOS</w:t>
      </w:r>
    </w:p>
    <w:p w:rsidR="00A92D2C" w:rsidRDefault="00F7180E">
      <w:pPr>
        <w:pStyle w:val="Textoindependiente"/>
        <w:spacing w:line="266" w:lineRule="exact"/>
        <w:ind w:left="57"/>
        <w:rPr>
          <w:spacing w:val="-2"/>
        </w:rPr>
      </w:pPr>
      <w:r>
        <w:rPr>
          <w:spacing w:val="-2"/>
        </w:rPr>
        <w:t>Registro</w:t>
      </w:r>
      <w:r>
        <w:rPr>
          <w:spacing w:val="-4"/>
        </w:rPr>
        <w:t xml:space="preserve"> </w:t>
      </w:r>
      <w:r>
        <w:rPr>
          <w:spacing w:val="-2"/>
        </w:rPr>
        <w:t>fotográfico:</w:t>
      </w:r>
    </w:p>
    <w:p w:rsidR="00553C8D" w:rsidRDefault="00553C8D" w:rsidP="00553C8D">
      <w:pPr>
        <w:pStyle w:val="Textoindependiente"/>
        <w:ind w:left="48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553C8D" w:rsidRDefault="00553C8D" w:rsidP="00553C8D">
      <w:pPr>
        <w:pStyle w:val="Textoindependiente"/>
        <w:ind w:left="48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553C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53C8D" w:rsidRDefault="00553C8D" w:rsidP="00553C8D">
      <w:pPr>
        <w:pStyle w:val="Textoindependiente"/>
        <w:ind w:left="48"/>
        <w:jc w:val="center"/>
        <w:rPr>
          <w:sz w:val="20"/>
        </w:rPr>
      </w:pPr>
    </w:p>
    <w:p w:rsidR="00285941" w:rsidRDefault="00285941" w:rsidP="00285941">
      <w:pPr>
        <w:pStyle w:val="Textoindependiente"/>
        <w:spacing w:before="72"/>
        <w:ind w:left="57"/>
      </w:pPr>
    </w:p>
    <w:p w:rsidR="00A92D2C" w:rsidRDefault="00285941" w:rsidP="00687EAC">
      <w:pPr>
        <w:pStyle w:val="Textoindependiente"/>
        <w:spacing w:before="72"/>
        <w:ind w:left="57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t xml:space="preserve"> Anexo listado de </w:t>
      </w:r>
      <w:r w:rsidRPr="003A0F2C">
        <w:t>asistencia.</w:t>
      </w:r>
    </w:p>
    <w:p w:rsidR="00A1521D" w:rsidRDefault="00A1521D" w:rsidP="00A1521D">
      <w:pPr>
        <w:pStyle w:val="NormalWeb"/>
      </w:pPr>
      <w:r>
        <w:rPr>
          <w:noProof/>
        </w:rPr>
        <w:lastRenderedPageBreak/>
        <w:drawing>
          <wp:inline distT="0" distB="0" distL="0" distR="0">
            <wp:extent cx="6366392" cy="4724400"/>
            <wp:effectExtent l="0" t="0" r="0" b="0"/>
            <wp:docPr id="50" name="Imagen 50" descr="C:\Users\dreci\OneDrive\Documents\Downloads\WhatsApp Image 2026-06-16 at 11.43.47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reci\OneDrive\Documents\Downloads\WhatsApp Image 2026-06-16 at 11.43.47 AM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4071" cy="473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EAC" w:rsidRDefault="00687EAC" w:rsidP="00687EAC">
      <w:pPr>
        <w:pStyle w:val="NormalWeb"/>
      </w:pPr>
    </w:p>
    <w:p w:rsidR="00553C8D" w:rsidRDefault="00553C8D" w:rsidP="00553C8D">
      <w:pPr>
        <w:pStyle w:val="Textoindependiente"/>
        <w:ind w:left="48"/>
        <w:jc w:val="center"/>
        <w:rPr>
          <w:sz w:val="20"/>
        </w:rPr>
      </w:pPr>
    </w:p>
    <w:p w:rsidR="00687EAC" w:rsidRDefault="00687EAC" w:rsidP="00553C8D">
      <w:pPr>
        <w:pStyle w:val="Textoindependiente"/>
        <w:ind w:left="48"/>
        <w:jc w:val="center"/>
        <w:rPr>
          <w:sz w:val="20"/>
        </w:rPr>
      </w:pPr>
    </w:p>
    <w:p w:rsidR="00553C8D" w:rsidRDefault="00553C8D" w:rsidP="00553C8D">
      <w:pPr>
        <w:pStyle w:val="Textoindependiente"/>
        <w:ind w:left="48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553C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1521D" w:rsidRDefault="00A1521D" w:rsidP="00A1521D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>
            <wp:extent cx="2578166" cy="2971800"/>
            <wp:effectExtent l="0" t="0" r="0" b="0"/>
            <wp:docPr id="36" name="Imagen 36" descr="C:\Users\dreci\OneDrive\Documents\Downloads\WhatsApp Image 2026-06-16 at 1.10.15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reci\OneDrive\Documents\Downloads\WhatsApp Image 2026-06-16 at 1.10.15 AM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730" cy="298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390775" cy="2985220"/>
            <wp:effectExtent l="0" t="0" r="0" b="5715"/>
            <wp:docPr id="37" name="Imagen 37" descr="C:\Users\dreci\OneDrive\Documents\Downloads\WhatsApp Image 2026-06-16 at 1.10.38 A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reci\OneDrive\Documents\Downloads\WhatsApp Image 2026-06-16 at 1.10.38 AM (1)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817" cy="2997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21D" w:rsidRDefault="00A1521D" w:rsidP="00A1521D">
      <w:pPr>
        <w:pStyle w:val="NormalWeb"/>
        <w:jc w:val="center"/>
      </w:pPr>
      <w:r>
        <w:rPr>
          <w:noProof/>
        </w:rPr>
        <w:drawing>
          <wp:inline distT="0" distB="0" distL="0" distR="0">
            <wp:extent cx="2705100" cy="2028825"/>
            <wp:effectExtent l="0" t="0" r="0" b="9525"/>
            <wp:docPr id="38" name="Imagen 38" descr="C:\Users\dreci\OneDrive\Documents\Downloads\WhatsApp Image 2026-06-16 at 1.10.29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reci\OneDrive\Documents\Downloads\WhatsApp Image 2026-06-16 at 1.10.29 AM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572" cy="2032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07641" cy="2030730"/>
            <wp:effectExtent l="0" t="0" r="0" b="7620"/>
            <wp:docPr id="39" name="Imagen 39" descr="C:\Users\dreci\OneDrive\Documents\Downloads\WhatsApp Image 2026-06-16 at 1.10.35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reci\OneDrive\Documents\Downloads\WhatsApp Image 2026-06-16 at 1.10.35 AM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089" cy="2042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21D" w:rsidRDefault="00A1521D" w:rsidP="00A1521D">
      <w:pPr>
        <w:pStyle w:val="NormalWeb"/>
        <w:jc w:val="center"/>
      </w:pPr>
      <w:r>
        <w:rPr>
          <w:noProof/>
        </w:rPr>
        <w:drawing>
          <wp:inline distT="0" distB="0" distL="0" distR="0">
            <wp:extent cx="2161540" cy="2882053"/>
            <wp:effectExtent l="0" t="0" r="0" b="0"/>
            <wp:docPr id="48" name="Imagen 48" descr="C:\Users\dreci\OneDrive\Documents\Downloads\WhatsApp Image 2026-06-16 at 1.10.38 A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reci\OneDrive\Documents\Downloads\WhatsApp Image 2026-06-16 at 1.10.38 AM (2)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594" cy="289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162175" cy="2882902"/>
            <wp:effectExtent l="0" t="0" r="0" b="0"/>
            <wp:docPr id="49" name="Imagen 49" descr="C:\Users\dreci\OneDrive\Documents\Downloads\WhatsApp Image 2026-06-16 at 1.10.38 AM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reci\OneDrive\Documents\Downloads\WhatsApp Image 2026-06-16 at 1.10.38 AM (3)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221" cy="289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21D" w:rsidRDefault="00A1521D" w:rsidP="00A1521D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>
            <wp:extent cx="2282825" cy="3043767"/>
            <wp:effectExtent l="0" t="0" r="3175" b="4445"/>
            <wp:docPr id="51" name="Imagen 51" descr="C:\Users\dreci\OneDrive\Documents\Downloads\WhatsApp Image 2026-06-16 at 1.10.39 A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reci\OneDrive\Documents\Downloads\WhatsApp Image 2026-06-16 at 1.10.39 AM (1)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92144" cy="305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7A73E6" wp14:editId="2EBCF46E">
            <wp:extent cx="2281238" cy="3041650"/>
            <wp:effectExtent l="0" t="0" r="5080" b="6350"/>
            <wp:docPr id="52" name="Imagen 52" descr="C:\Users\dreci\OneDrive\Documents\Downloads\WhatsApp Image 2026-06-16 at 1.10.39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reci\OneDrive\Documents\Downloads\WhatsApp Image 2026-06-16 at 1.10.39 AM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990" cy="3050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F2C" w:rsidRDefault="00A1521D" w:rsidP="003A0F2C">
      <w:pPr>
        <w:pStyle w:val="NormalWeb"/>
      </w:pPr>
      <w:r>
        <w:rPr>
          <w:noProof/>
        </w:rPr>
        <w:drawing>
          <wp:inline distT="0" distB="0" distL="0" distR="0">
            <wp:extent cx="2847552" cy="2135664"/>
            <wp:effectExtent l="0" t="0" r="0" b="0"/>
            <wp:docPr id="54" name="Imagen 54" descr="C:\Users\dreci\OneDrive\Documents\Downloads\WhatsApp Image 2026-06-16 at 1.10.39 A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reci\OneDrive\Documents\Downloads\WhatsApp Image 2026-06-16 at 1.10.39 AM (2)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577" cy="2143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0F2C" w:rsidRPr="003A0F2C">
        <w:t xml:space="preserve"> </w:t>
      </w:r>
      <w:r w:rsidR="003A0F2C">
        <w:rPr>
          <w:noProof/>
        </w:rPr>
        <w:drawing>
          <wp:inline distT="0" distB="0" distL="0" distR="0">
            <wp:extent cx="2876550" cy="2157413"/>
            <wp:effectExtent l="0" t="0" r="0" b="0"/>
            <wp:docPr id="55" name="Imagen 55" descr="C:\Users\dreci\OneDrive\Documents\Downloads\WhatsApp Image 2026-06-16 at 1.10.44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reci\OneDrive\Documents\Downloads\WhatsApp Image 2026-06-16 at 1.10.44 AM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451" cy="2161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21D" w:rsidRDefault="00A1521D" w:rsidP="00A1521D">
      <w:pPr>
        <w:pStyle w:val="NormalWeb"/>
      </w:pPr>
    </w:p>
    <w:p w:rsidR="00A1521D" w:rsidRDefault="00A1521D" w:rsidP="00A1521D">
      <w:pPr>
        <w:pStyle w:val="NormalWeb"/>
        <w:jc w:val="center"/>
      </w:pPr>
    </w:p>
    <w:p w:rsidR="00A1521D" w:rsidRDefault="00A1521D" w:rsidP="00A1521D">
      <w:pPr>
        <w:pStyle w:val="NormalWeb"/>
      </w:pPr>
      <w:r>
        <w:rPr>
          <w:noProof/>
        </w:rPr>
        <w:t xml:space="preserve"> </w:t>
      </w:r>
    </w:p>
    <w:p w:rsidR="00A1521D" w:rsidRDefault="00A1521D" w:rsidP="00A1521D">
      <w:pPr>
        <w:pStyle w:val="NormalWeb"/>
        <w:jc w:val="center"/>
      </w:pPr>
    </w:p>
    <w:p w:rsidR="00A1521D" w:rsidRDefault="00A1521D" w:rsidP="00A1521D">
      <w:pPr>
        <w:pStyle w:val="NormalWeb"/>
      </w:pPr>
    </w:p>
    <w:p w:rsidR="00A1521D" w:rsidRDefault="00A1521D" w:rsidP="00A1521D">
      <w:pPr>
        <w:pStyle w:val="NormalWeb"/>
        <w:jc w:val="center"/>
      </w:pPr>
    </w:p>
    <w:p w:rsidR="00A1521D" w:rsidRDefault="00A1521D" w:rsidP="00A1521D">
      <w:pPr>
        <w:pStyle w:val="NormalWeb"/>
      </w:pPr>
    </w:p>
    <w:p w:rsidR="00A1521D" w:rsidRDefault="00A1521D" w:rsidP="00A1521D">
      <w:pPr>
        <w:pStyle w:val="NormalWeb"/>
      </w:pPr>
    </w:p>
    <w:p w:rsidR="00A1521D" w:rsidRDefault="00A1521D" w:rsidP="00A1521D">
      <w:pPr>
        <w:pStyle w:val="NormalWeb"/>
      </w:pPr>
    </w:p>
    <w:p w:rsidR="00553C8D" w:rsidRDefault="00553C8D" w:rsidP="00553C8D">
      <w:pPr>
        <w:pStyle w:val="Textoindependiente"/>
        <w:ind w:left="48"/>
        <w:jc w:val="center"/>
        <w:rPr>
          <w:sz w:val="20"/>
        </w:rPr>
      </w:pPr>
    </w:p>
    <w:p w:rsidR="00687EAC" w:rsidRDefault="00687EAC" w:rsidP="00553C8D">
      <w:pPr>
        <w:pStyle w:val="Textoindependiente"/>
        <w:ind w:left="48"/>
        <w:jc w:val="center"/>
        <w:rPr>
          <w:sz w:val="20"/>
        </w:rPr>
      </w:pPr>
    </w:p>
    <w:p w:rsidR="00687EAC" w:rsidRDefault="00687EAC" w:rsidP="00553C8D">
      <w:pPr>
        <w:pStyle w:val="Textoindependiente"/>
        <w:ind w:left="48"/>
        <w:jc w:val="center"/>
        <w:rPr>
          <w:sz w:val="20"/>
        </w:rPr>
      </w:pPr>
    </w:p>
    <w:p w:rsidR="00687EAC" w:rsidRDefault="00687EAC" w:rsidP="00553C8D">
      <w:pPr>
        <w:pStyle w:val="Textoindependiente"/>
        <w:ind w:left="48"/>
        <w:jc w:val="center"/>
        <w:rPr>
          <w:sz w:val="20"/>
        </w:rPr>
      </w:pPr>
    </w:p>
    <w:p w:rsidR="00687EAC" w:rsidRDefault="00687EAC" w:rsidP="00553C8D">
      <w:pPr>
        <w:pStyle w:val="Textoindependiente"/>
        <w:ind w:left="48"/>
        <w:jc w:val="center"/>
        <w:rPr>
          <w:sz w:val="20"/>
        </w:rPr>
      </w:pPr>
    </w:p>
    <w:sectPr w:rsidR="00687EAC">
      <w:pgSz w:w="12240" w:h="15840"/>
      <w:pgMar w:top="1320" w:right="1080" w:bottom="1200" w:left="1800" w:header="527" w:footer="101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D229C" w:rsidRDefault="00DD229C">
      <w:r>
        <w:separator/>
      </w:r>
    </w:p>
  </w:endnote>
  <w:endnote w:type="continuationSeparator" w:id="0">
    <w:p w:rsidR="00DD229C" w:rsidRDefault="00DD22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180E" w:rsidRDefault="00F7180E">
    <w:pPr>
      <w:pStyle w:val="Textoindependiente"/>
      <w:spacing w:line="14" w:lineRule="auto"/>
      <w:rPr>
        <w:sz w:val="20"/>
      </w:rPr>
    </w:pPr>
    <w:r>
      <w:rPr>
        <w:noProof/>
        <w:sz w:val="20"/>
        <w:lang w:val="en-US"/>
      </w:rPr>
      <mc:AlternateContent>
        <mc:Choice Requires="wps">
          <w:drawing>
            <wp:anchor distT="0" distB="0" distL="0" distR="0" simplePos="0" relativeHeight="487172608" behindDoc="1" locked="0" layoutInCell="1" allowOverlap="1">
              <wp:simplePos x="0" y="0"/>
              <wp:positionH relativeFrom="page">
                <wp:posOffset>3284473</wp:posOffset>
              </wp:positionH>
              <wp:positionV relativeFrom="page">
                <wp:posOffset>9273793</wp:posOffset>
              </wp:positionV>
              <wp:extent cx="964565" cy="17780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64565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7180E" w:rsidRDefault="00F7180E">
                          <w:pPr>
                            <w:spacing w:line="264" w:lineRule="exact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GOR-F-084</w:t>
                          </w:r>
                          <w:r>
                            <w:rPr>
                              <w:spacing w:val="-9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>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258.6pt;margin-top:730.2pt;width:75.95pt;height:14pt;z-index:-16143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" filled="f" stroked="f">
              <v:path arrowok="t"/>
              <v:textbox inset="0,0,0,0">
                <w:txbxContent>
                  <w:p w:rsidR="00F7180E" w:rsidRDefault="00F7180E">
                    <w:pPr>
                      <w:spacing w:line="264" w:lineRule="exact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GOR-F-084</w:t>
                    </w:r>
                    <w:r>
                      <w:rPr>
                        <w:spacing w:val="-9"/>
                        <w:sz w:val="24"/>
                      </w:rPr>
                      <w:t xml:space="preserve"> </w:t>
                    </w:r>
                    <w:r>
                      <w:rPr>
                        <w:spacing w:val="-5"/>
                        <w:sz w:val="24"/>
                      </w:rPr>
                      <w:t>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D229C" w:rsidRDefault="00DD229C">
      <w:r>
        <w:separator/>
      </w:r>
    </w:p>
  </w:footnote>
  <w:footnote w:type="continuationSeparator" w:id="0">
    <w:p w:rsidR="00DD229C" w:rsidRDefault="00DD22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180E" w:rsidRDefault="00F7180E">
    <w:pPr>
      <w:pStyle w:val="Textoindependiente"/>
      <w:spacing w:line="14" w:lineRule="auto"/>
      <w:rPr>
        <w:sz w:val="20"/>
      </w:rPr>
    </w:pPr>
    <w:r>
      <w:rPr>
        <w:noProof/>
        <w:sz w:val="20"/>
        <w:lang w:val="en-US"/>
      </w:rPr>
      <w:drawing>
        <wp:anchor distT="0" distB="0" distL="0" distR="0" simplePos="0" relativeHeight="487172096" behindDoc="1" locked="0" layoutInCell="1" allowOverlap="1">
          <wp:simplePos x="0" y="0"/>
          <wp:positionH relativeFrom="page">
            <wp:posOffset>3797300</wp:posOffset>
          </wp:positionH>
          <wp:positionV relativeFrom="page">
            <wp:posOffset>334646</wp:posOffset>
          </wp:positionV>
          <wp:extent cx="503529" cy="450213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03529" cy="45021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8" type="#_x0000_t75" style="width:14.25pt;height:14.25pt" o:bullet="t">
        <v:imagedata r:id="rId1" o:title="mso3560"/>
      </v:shape>
    </w:pict>
  </w:numPicBullet>
  <w:abstractNum w:abstractNumId="0" w15:restartNumberingAfterBreak="0">
    <w:nsid w:val="0B655C29"/>
    <w:multiLevelType w:val="hybridMultilevel"/>
    <w:tmpl w:val="D618CD86"/>
    <w:lvl w:ilvl="0" w:tplc="04090001">
      <w:start w:val="1"/>
      <w:numFmt w:val="bullet"/>
      <w:lvlText w:val=""/>
      <w:lvlJc w:val="left"/>
      <w:pPr>
        <w:ind w:left="78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1" w15:restartNumberingAfterBreak="0">
    <w:nsid w:val="0D1D52AE"/>
    <w:multiLevelType w:val="hybridMultilevel"/>
    <w:tmpl w:val="08108AB4"/>
    <w:lvl w:ilvl="0" w:tplc="04090007">
      <w:start w:val="1"/>
      <w:numFmt w:val="bullet"/>
      <w:lvlText w:val=""/>
      <w:lvlPicBulletId w:val="0"/>
      <w:lvlJc w:val="left"/>
      <w:pPr>
        <w:ind w:left="22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56" w:hanging="360"/>
      </w:pPr>
      <w:rPr>
        <w:rFonts w:ascii="Wingdings" w:hAnsi="Wingdings" w:hint="default"/>
      </w:rPr>
    </w:lvl>
  </w:abstractNum>
  <w:abstractNum w:abstractNumId="2" w15:restartNumberingAfterBreak="0">
    <w:nsid w:val="0DF1177C"/>
    <w:multiLevelType w:val="hybridMultilevel"/>
    <w:tmpl w:val="85FE0A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E86004"/>
    <w:multiLevelType w:val="hybridMultilevel"/>
    <w:tmpl w:val="8DC085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6B4203"/>
    <w:multiLevelType w:val="hybridMultilevel"/>
    <w:tmpl w:val="52748E2E"/>
    <w:lvl w:ilvl="0" w:tplc="0409000D">
      <w:start w:val="1"/>
      <w:numFmt w:val="bullet"/>
      <w:lvlText w:val=""/>
      <w:lvlJc w:val="left"/>
      <w:pPr>
        <w:ind w:left="1576" w:hanging="360"/>
      </w:pPr>
      <w:rPr>
        <w:rFonts w:ascii="Wingdings" w:hAnsi="Wingdings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1" w:tplc="87C03292">
      <w:numFmt w:val="bullet"/>
      <w:lvlText w:val="•"/>
      <w:lvlJc w:val="left"/>
      <w:pPr>
        <w:ind w:left="2358" w:hanging="360"/>
      </w:pPr>
      <w:rPr>
        <w:rFonts w:hint="default"/>
        <w:lang w:val="es-ES" w:eastAsia="en-US" w:bidi="ar-SA"/>
      </w:rPr>
    </w:lvl>
    <w:lvl w:ilvl="2" w:tplc="82B6F6E2">
      <w:numFmt w:val="bullet"/>
      <w:lvlText w:val="•"/>
      <w:lvlJc w:val="left"/>
      <w:pPr>
        <w:ind w:left="3136" w:hanging="360"/>
      </w:pPr>
      <w:rPr>
        <w:rFonts w:hint="default"/>
        <w:lang w:val="es-ES" w:eastAsia="en-US" w:bidi="ar-SA"/>
      </w:rPr>
    </w:lvl>
    <w:lvl w:ilvl="3" w:tplc="DC066B8E">
      <w:numFmt w:val="bullet"/>
      <w:lvlText w:val="•"/>
      <w:lvlJc w:val="left"/>
      <w:pPr>
        <w:ind w:left="3914" w:hanging="360"/>
      </w:pPr>
      <w:rPr>
        <w:rFonts w:hint="default"/>
        <w:lang w:val="es-ES" w:eastAsia="en-US" w:bidi="ar-SA"/>
      </w:rPr>
    </w:lvl>
    <w:lvl w:ilvl="4" w:tplc="AB30EFFE">
      <w:numFmt w:val="bullet"/>
      <w:lvlText w:val="•"/>
      <w:lvlJc w:val="left"/>
      <w:pPr>
        <w:ind w:left="4692" w:hanging="360"/>
      </w:pPr>
      <w:rPr>
        <w:rFonts w:hint="default"/>
        <w:lang w:val="es-ES" w:eastAsia="en-US" w:bidi="ar-SA"/>
      </w:rPr>
    </w:lvl>
    <w:lvl w:ilvl="5" w:tplc="9AFE8BC8">
      <w:numFmt w:val="bullet"/>
      <w:lvlText w:val="•"/>
      <w:lvlJc w:val="left"/>
      <w:pPr>
        <w:ind w:left="5470" w:hanging="360"/>
      </w:pPr>
      <w:rPr>
        <w:rFonts w:hint="default"/>
        <w:lang w:val="es-ES" w:eastAsia="en-US" w:bidi="ar-SA"/>
      </w:rPr>
    </w:lvl>
    <w:lvl w:ilvl="6" w:tplc="E72E59D2">
      <w:numFmt w:val="bullet"/>
      <w:lvlText w:val="•"/>
      <w:lvlJc w:val="left"/>
      <w:pPr>
        <w:ind w:left="6248" w:hanging="360"/>
      </w:pPr>
      <w:rPr>
        <w:rFonts w:hint="default"/>
        <w:lang w:val="es-ES" w:eastAsia="en-US" w:bidi="ar-SA"/>
      </w:rPr>
    </w:lvl>
    <w:lvl w:ilvl="7" w:tplc="3F6A3F84">
      <w:numFmt w:val="bullet"/>
      <w:lvlText w:val="•"/>
      <w:lvlJc w:val="left"/>
      <w:pPr>
        <w:ind w:left="7026" w:hanging="360"/>
      </w:pPr>
      <w:rPr>
        <w:rFonts w:hint="default"/>
        <w:lang w:val="es-ES" w:eastAsia="en-US" w:bidi="ar-SA"/>
      </w:rPr>
    </w:lvl>
    <w:lvl w:ilvl="8" w:tplc="2EC828E2">
      <w:numFmt w:val="bullet"/>
      <w:lvlText w:val="•"/>
      <w:lvlJc w:val="left"/>
      <w:pPr>
        <w:ind w:left="7804" w:hanging="360"/>
      </w:pPr>
      <w:rPr>
        <w:rFonts w:hint="default"/>
        <w:lang w:val="es-ES" w:eastAsia="en-US" w:bidi="ar-SA"/>
      </w:rPr>
    </w:lvl>
  </w:abstractNum>
  <w:abstractNum w:abstractNumId="5" w15:restartNumberingAfterBreak="0">
    <w:nsid w:val="19131EF6"/>
    <w:multiLevelType w:val="hybridMultilevel"/>
    <w:tmpl w:val="DB8889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E41FD9"/>
    <w:multiLevelType w:val="hybridMultilevel"/>
    <w:tmpl w:val="F7D4272C"/>
    <w:lvl w:ilvl="0" w:tplc="4712120C">
      <w:start w:val="1"/>
      <w:numFmt w:val="decimal"/>
      <w:lvlText w:val="%1."/>
      <w:lvlJc w:val="left"/>
      <w:pPr>
        <w:ind w:left="284" w:hanging="216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1" w:tplc="A79A6446">
      <w:numFmt w:val="bullet"/>
      <w:lvlText w:val="•"/>
      <w:lvlJc w:val="left"/>
      <w:pPr>
        <w:ind w:left="1188" w:hanging="216"/>
      </w:pPr>
      <w:rPr>
        <w:rFonts w:hint="default"/>
        <w:lang w:val="es-ES" w:eastAsia="en-US" w:bidi="ar-SA"/>
      </w:rPr>
    </w:lvl>
    <w:lvl w:ilvl="2" w:tplc="2E1EAE14">
      <w:numFmt w:val="bullet"/>
      <w:lvlText w:val="•"/>
      <w:lvlJc w:val="left"/>
      <w:pPr>
        <w:ind w:left="2096" w:hanging="216"/>
      </w:pPr>
      <w:rPr>
        <w:rFonts w:hint="default"/>
        <w:lang w:val="es-ES" w:eastAsia="en-US" w:bidi="ar-SA"/>
      </w:rPr>
    </w:lvl>
    <w:lvl w:ilvl="3" w:tplc="EAF08D0E">
      <w:numFmt w:val="bullet"/>
      <w:lvlText w:val="•"/>
      <w:lvlJc w:val="left"/>
      <w:pPr>
        <w:ind w:left="3004" w:hanging="216"/>
      </w:pPr>
      <w:rPr>
        <w:rFonts w:hint="default"/>
        <w:lang w:val="es-ES" w:eastAsia="en-US" w:bidi="ar-SA"/>
      </w:rPr>
    </w:lvl>
    <w:lvl w:ilvl="4" w:tplc="BFE0A470">
      <w:numFmt w:val="bullet"/>
      <w:lvlText w:val="•"/>
      <w:lvlJc w:val="left"/>
      <w:pPr>
        <w:ind w:left="3912" w:hanging="216"/>
      </w:pPr>
      <w:rPr>
        <w:rFonts w:hint="default"/>
        <w:lang w:val="es-ES" w:eastAsia="en-US" w:bidi="ar-SA"/>
      </w:rPr>
    </w:lvl>
    <w:lvl w:ilvl="5" w:tplc="03EA9248">
      <w:numFmt w:val="bullet"/>
      <w:lvlText w:val="•"/>
      <w:lvlJc w:val="left"/>
      <w:pPr>
        <w:ind w:left="4820" w:hanging="216"/>
      </w:pPr>
      <w:rPr>
        <w:rFonts w:hint="default"/>
        <w:lang w:val="es-ES" w:eastAsia="en-US" w:bidi="ar-SA"/>
      </w:rPr>
    </w:lvl>
    <w:lvl w:ilvl="6" w:tplc="6C3829DE">
      <w:numFmt w:val="bullet"/>
      <w:lvlText w:val="•"/>
      <w:lvlJc w:val="left"/>
      <w:pPr>
        <w:ind w:left="5728" w:hanging="216"/>
      </w:pPr>
      <w:rPr>
        <w:rFonts w:hint="default"/>
        <w:lang w:val="es-ES" w:eastAsia="en-US" w:bidi="ar-SA"/>
      </w:rPr>
    </w:lvl>
    <w:lvl w:ilvl="7" w:tplc="8B8A98EA">
      <w:numFmt w:val="bullet"/>
      <w:lvlText w:val="•"/>
      <w:lvlJc w:val="left"/>
      <w:pPr>
        <w:ind w:left="6636" w:hanging="216"/>
      </w:pPr>
      <w:rPr>
        <w:rFonts w:hint="default"/>
        <w:lang w:val="es-ES" w:eastAsia="en-US" w:bidi="ar-SA"/>
      </w:rPr>
    </w:lvl>
    <w:lvl w:ilvl="8" w:tplc="D1B0F19C">
      <w:numFmt w:val="bullet"/>
      <w:lvlText w:val="•"/>
      <w:lvlJc w:val="left"/>
      <w:pPr>
        <w:ind w:left="7544" w:hanging="216"/>
      </w:pPr>
      <w:rPr>
        <w:rFonts w:hint="default"/>
        <w:lang w:val="es-ES" w:eastAsia="en-US" w:bidi="ar-SA"/>
      </w:rPr>
    </w:lvl>
  </w:abstractNum>
  <w:abstractNum w:abstractNumId="7" w15:restartNumberingAfterBreak="0">
    <w:nsid w:val="1E5B4CB7"/>
    <w:multiLevelType w:val="multilevel"/>
    <w:tmpl w:val="82A211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FB877D5"/>
    <w:multiLevelType w:val="hybridMultilevel"/>
    <w:tmpl w:val="F3743304"/>
    <w:lvl w:ilvl="0" w:tplc="70722FE8">
      <w:start w:val="1"/>
      <w:numFmt w:val="decimal"/>
      <w:lvlText w:val="%1."/>
      <w:lvlJc w:val="left"/>
      <w:pPr>
        <w:ind w:left="834" w:hanging="360"/>
      </w:pPr>
      <w:rPr>
        <w:rFonts w:ascii="Arial" w:eastAsia="Calibri Light" w:hAnsi="Arial" w:cs="Aria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A7B68560">
      <w:numFmt w:val="bullet"/>
      <w:lvlText w:val="•"/>
      <w:lvlJc w:val="left"/>
      <w:pPr>
        <w:ind w:left="1651" w:hanging="360"/>
      </w:pPr>
      <w:rPr>
        <w:rFonts w:hint="default"/>
        <w:lang w:val="es-ES" w:eastAsia="en-US" w:bidi="ar-SA"/>
      </w:rPr>
    </w:lvl>
    <w:lvl w:ilvl="2" w:tplc="2C68F1E8">
      <w:numFmt w:val="bullet"/>
      <w:lvlText w:val="•"/>
      <w:lvlJc w:val="left"/>
      <w:pPr>
        <w:ind w:left="2463" w:hanging="360"/>
      </w:pPr>
      <w:rPr>
        <w:rFonts w:hint="default"/>
        <w:lang w:val="es-ES" w:eastAsia="en-US" w:bidi="ar-SA"/>
      </w:rPr>
    </w:lvl>
    <w:lvl w:ilvl="3" w:tplc="0FE29D52">
      <w:numFmt w:val="bullet"/>
      <w:lvlText w:val="•"/>
      <w:lvlJc w:val="left"/>
      <w:pPr>
        <w:ind w:left="3275" w:hanging="360"/>
      </w:pPr>
      <w:rPr>
        <w:rFonts w:hint="default"/>
        <w:lang w:val="es-ES" w:eastAsia="en-US" w:bidi="ar-SA"/>
      </w:rPr>
    </w:lvl>
    <w:lvl w:ilvl="4" w:tplc="FDE83E80">
      <w:numFmt w:val="bullet"/>
      <w:lvlText w:val="•"/>
      <w:lvlJc w:val="left"/>
      <w:pPr>
        <w:ind w:left="4086" w:hanging="360"/>
      </w:pPr>
      <w:rPr>
        <w:rFonts w:hint="default"/>
        <w:lang w:val="es-ES" w:eastAsia="en-US" w:bidi="ar-SA"/>
      </w:rPr>
    </w:lvl>
    <w:lvl w:ilvl="5" w:tplc="22A0A2BC">
      <w:numFmt w:val="bullet"/>
      <w:lvlText w:val="•"/>
      <w:lvlJc w:val="left"/>
      <w:pPr>
        <w:ind w:left="4898" w:hanging="360"/>
      </w:pPr>
      <w:rPr>
        <w:rFonts w:hint="default"/>
        <w:lang w:val="es-ES" w:eastAsia="en-US" w:bidi="ar-SA"/>
      </w:rPr>
    </w:lvl>
    <w:lvl w:ilvl="6" w:tplc="7206ECA0">
      <w:numFmt w:val="bullet"/>
      <w:lvlText w:val="•"/>
      <w:lvlJc w:val="left"/>
      <w:pPr>
        <w:ind w:left="5710" w:hanging="360"/>
      </w:pPr>
      <w:rPr>
        <w:rFonts w:hint="default"/>
        <w:lang w:val="es-ES" w:eastAsia="en-US" w:bidi="ar-SA"/>
      </w:rPr>
    </w:lvl>
    <w:lvl w:ilvl="7" w:tplc="6556EEC2">
      <w:numFmt w:val="bullet"/>
      <w:lvlText w:val="•"/>
      <w:lvlJc w:val="left"/>
      <w:pPr>
        <w:ind w:left="6521" w:hanging="360"/>
      </w:pPr>
      <w:rPr>
        <w:rFonts w:hint="default"/>
        <w:lang w:val="es-ES" w:eastAsia="en-US" w:bidi="ar-SA"/>
      </w:rPr>
    </w:lvl>
    <w:lvl w:ilvl="8" w:tplc="3E466990">
      <w:numFmt w:val="bullet"/>
      <w:lvlText w:val="•"/>
      <w:lvlJc w:val="left"/>
      <w:pPr>
        <w:ind w:left="7333" w:hanging="360"/>
      </w:pPr>
      <w:rPr>
        <w:rFonts w:hint="default"/>
        <w:lang w:val="es-ES" w:eastAsia="en-US" w:bidi="ar-SA"/>
      </w:rPr>
    </w:lvl>
  </w:abstractNum>
  <w:abstractNum w:abstractNumId="9" w15:restartNumberingAfterBreak="0">
    <w:nsid w:val="22B53E54"/>
    <w:multiLevelType w:val="multilevel"/>
    <w:tmpl w:val="DC88F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A967085"/>
    <w:multiLevelType w:val="hybridMultilevel"/>
    <w:tmpl w:val="E0DABDB2"/>
    <w:lvl w:ilvl="0" w:tplc="DB3C4D22">
      <w:numFmt w:val="bullet"/>
      <w:lvlText w:val=""/>
      <w:lvlJc w:val="left"/>
      <w:pPr>
        <w:ind w:left="73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A1E2D98A">
      <w:numFmt w:val="bullet"/>
      <w:lvlText w:val="•"/>
      <w:lvlJc w:val="left"/>
      <w:pPr>
        <w:ind w:left="1561" w:hanging="360"/>
      </w:pPr>
      <w:rPr>
        <w:rFonts w:hint="default"/>
        <w:lang w:val="es-ES" w:eastAsia="en-US" w:bidi="ar-SA"/>
      </w:rPr>
    </w:lvl>
    <w:lvl w:ilvl="2" w:tplc="333261E6">
      <w:numFmt w:val="bullet"/>
      <w:lvlText w:val="•"/>
      <w:lvlJc w:val="left"/>
      <w:pPr>
        <w:ind w:left="2383" w:hanging="360"/>
      </w:pPr>
      <w:rPr>
        <w:rFonts w:hint="default"/>
        <w:lang w:val="es-ES" w:eastAsia="en-US" w:bidi="ar-SA"/>
      </w:rPr>
    </w:lvl>
    <w:lvl w:ilvl="3" w:tplc="35EC2AFA">
      <w:numFmt w:val="bullet"/>
      <w:lvlText w:val="•"/>
      <w:lvlJc w:val="left"/>
      <w:pPr>
        <w:ind w:left="3205" w:hanging="360"/>
      </w:pPr>
      <w:rPr>
        <w:rFonts w:hint="default"/>
        <w:lang w:val="es-ES" w:eastAsia="en-US" w:bidi="ar-SA"/>
      </w:rPr>
    </w:lvl>
    <w:lvl w:ilvl="4" w:tplc="06CC0980">
      <w:numFmt w:val="bullet"/>
      <w:lvlText w:val="•"/>
      <w:lvlJc w:val="left"/>
      <w:pPr>
        <w:ind w:left="4027" w:hanging="360"/>
      </w:pPr>
      <w:rPr>
        <w:rFonts w:hint="default"/>
        <w:lang w:val="es-ES" w:eastAsia="en-US" w:bidi="ar-SA"/>
      </w:rPr>
    </w:lvl>
    <w:lvl w:ilvl="5" w:tplc="B60A4E86">
      <w:numFmt w:val="bullet"/>
      <w:lvlText w:val="•"/>
      <w:lvlJc w:val="left"/>
      <w:pPr>
        <w:ind w:left="4848" w:hanging="360"/>
      </w:pPr>
      <w:rPr>
        <w:rFonts w:hint="default"/>
        <w:lang w:val="es-ES" w:eastAsia="en-US" w:bidi="ar-SA"/>
      </w:rPr>
    </w:lvl>
    <w:lvl w:ilvl="6" w:tplc="C29EA142">
      <w:numFmt w:val="bullet"/>
      <w:lvlText w:val="•"/>
      <w:lvlJc w:val="left"/>
      <w:pPr>
        <w:ind w:left="5670" w:hanging="360"/>
      </w:pPr>
      <w:rPr>
        <w:rFonts w:hint="default"/>
        <w:lang w:val="es-ES" w:eastAsia="en-US" w:bidi="ar-SA"/>
      </w:rPr>
    </w:lvl>
    <w:lvl w:ilvl="7" w:tplc="DE40F618">
      <w:numFmt w:val="bullet"/>
      <w:lvlText w:val="•"/>
      <w:lvlJc w:val="left"/>
      <w:pPr>
        <w:ind w:left="6492" w:hanging="360"/>
      </w:pPr>
      <w:rPr>
        <w:rFonts w:hint="default"/>
        <w:lang w:val="es-ES" w:eastAsia="en-US" w:bidi="ar-SA"/>
      </w:rPr>
    </w:lvl>
    <w:lvl w:ilvl="8" w:tplc="B17C6C50">
      <w:numFmt w:val="bullet"/>
      <w:lvlText w:val="•"/>
      <w:lvlJc w:val="left"/>
      <w:pPr>
        <w:ind w:left="7314" w:hanging="360"/>
      </w:pPr>
      <w:rPr>
        <w:rFonts w:hint="default"/>
        <w:lang w:val="es-ES" w:eastAsia="en-US" w:bidi="ar-SA"/>
      </w:rPr>
    </w:lvl>
  </w:abstractNum>
  <w:abstractNum w:abstractNumId="11" w15:restartNumberingAfterBreak="0">
    <w:nsid w:val="2A9F4044"/>
    <w:multiLevelType w:val="hybridMultilevel"/>
    <w:tmpl w:val="769476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B85E35"/>
    <w:multiLevelType w:val="hybridMultilevel"/>
    <w:tmpl w:val="02E2FE96"/>
    <w:lvl w:ilvl="0" w:tplc="EC12223E">
      <w:start w:val="1"/>
      <w:numFmt w:val="decimal"/>
      <w:lvlText w:val="%1."/>
      <w:lvlJc w:val="left"/>
      <w:pPr>
        <w:ind w:left="465" w:hanging="360"/>
      </w:pPr>
      <w:rPr>
        <w:rFonts w:ascii="Calibri Light" w:hAnsi="Calibri Light" w:hint="default"/>
      </w:rPr>
    </w:lvl>
    <w:lvl w:ilvl="1" w:tplc="04090019" w:tentative="1">
      <w:start w:val="1"/>
      <w:numFmt w:val="lowerLetter"/>
      <w:lvlText w:val="%2."/>
      <w:lvlJc w:val="left"/>
      <w:pPr>
        <w:ind w:left="1185" w:hanging="360"/>
      </w:pPr>
    </w:lvl>
    <w:lvl w:ilvl="2" w:tplc="0409001B" w:tentative="1">
      <w:start w:val="1"/>
      <w:numFmt w:val="lowerRoman"/>
      <w:lvlText w:val="%3."/>
      <w:lvlJc w:val="right"/>
      <w:pPr>
        <w:ind w:left="1905" w:hanging="180"/>
      </w:pPr>
    </w:lvl>
    <w:lvl w:ilvl="3" w:tplc="0409000F" w:tentative="1">
      <w:start w:val="1"/>
      <w:numFmt w:val="decimal"/>
      <w:lvlText w:val="%4."/>
      <w:lvlJc w:val="left"/>
      <w:pPr>
        <w:ind w:left="2625" w:hanging="360"/>
      </w:pPr>
    </w:lvl>
    <w:lvl w:ilvl="4" w:tplc="04090019" w:tentative="1">
      <w:start w:val="1"/>
      <w:numFmt w:val="lowerLetter"/>
      <w:lvlText w:val="%5."/>
      <w:lvlJc w:val="left"/>
      <w:pPr>
        <w:ind w:left="3345" w:hanging="360"/>
      </w:pPr>
    </w:lvl>
    <w:lvl w:ilvl="5" w:tplc="0409001B" w:tentative="1">
      <w:start w:val="1"/>
      <w:numFmt w:val="lowerRoman"/>
      <w:lvlText w:val="%6."/>
      <w:lvlJc w:val="right"/>
      <w:pPr>
        <w:ind w:left="4065" w:hanging="180"/>
      </w:pPr>
    </w:lvl>
    <w:lvl w:ilvl="6" w:tplc="0409000F" w:tentative="1">
      <w:start w:val="1"/>
      <w:numFmt w:val="decimal"/>
      <w:lvlText w:val="%7."/>
      <w:lvlJc w:val="left"/>
      <w:pPr>
        <w:ind w:left="4785" w:hanging="360"/>
      </w:pPr>
    </w:lvl>
    <w:lvl w:ilvl="7" w:tplc="04090019" w:tentative="1">
      <w:start w:val="1"/>
      <w:numFmt w:val="lowerLetter"/>
      <w:lvlText w:val="%8."/>
      <w:lvlJc w:val="left"/>
      <w:pPr>
        <w:ind w:left="5505" w:hanging="360"/>
      </w:pPr>
    </w:lvl>
    <w:lvl w:ilvl="8" w:tplc="040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13" w15:restartNumberingAfterBreak="0">
    <w:nsid w:val="31780746"/>
    <w:multiLevelType w:val="hybridMultilevel"/>
    <w:tmpl w:val="F3743304"/>
    <w:lvl w:ilvl="0" w:tplc="70722FE8">
      <w:start w:val="1"/>
      <w:numFmt w:val="decimal"/>
      <w:lvlText w:val="%1."/>
      <w:lvlJc w:val="left"/>
      <w:pPr>
        <w:ind w:left="834" w:hanging="360"/>
      </w:pPr>
      <w:rPr>
        <w:rFonts w:ascii="Arial" w:eastAsia="Calibri Light" w:hAnsi="Arial" w:cs="Aria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A7B68560">
      <w:numFmt w:val="bullet"/>
      <w:lvlText w:val="•"/>
      <w:lvlJc w:val="left"/>
      <w:pPr>
        <w:ind w:left="1651" w:hanging="360"/>
      </w:pPr>
      <w:rPr>
        <w:rFonts w:hint="default"/>
        <w:lang w:val="es-ES" w:eastAsia="en-US" w:bidi="ar-SA"/>
      </w:rPr>
    </w:lvl>
    <w:lvl w:ilvl="2" w:tplc="2C68F1E8">
      <w:numFmt w:val="bullet"/>
      <w:lvlText w:val="•"/>
      <w:lvlJc w:val="left"/>
      <w:pPr>
        <w:ind w:left="2463" w:hanging="360"/>
      </w:pPr>
      <w:rPr>
        <w:rFonts w:hint="default"/>
        <w:lang w:val="es-ES" w:eastAsia="en-US" w:bidi="ar-SA"/>
      </w:rPr>
    </w:lvl>
    <w:lvl w:ilvl="3" w:tplc="0FE29D52">
      <w:numFmt w:val="bullet"/>
      <w:lvlText w:val="•"/>
      <w:lvlJc w:val="left"/>
      <w:pPr>
        <w:ind w:left="3275" w:hanging="360"/>
      </w:pPr>
      <w:rPr>
        <w:rFonts w:hint="default"/>
        <w:lang w:val="es-ES" w:eastAsia="en-US" w:bidi="ar-SA"/>
      </w:rPr>
    </w:lvl>
    <w:lvl w:ilvl="4" w:tplc="FDE83E80">
      <w:numFmt w:val="bullet"/>
      <w:lvlText w:val="•"/>
      <w:lvlJc w:val="left"/>
      <w:pPr>
        <w:ind w:left="4086" w:hanging="360"/>
      </w:pPr>
      <w:rPr>
        <w:rFonts w:hint="default"/>
        <w:lang w:val="es-ES" w:eastAsia="en-US" w:bidi="ar-SA"/>
      </w:rPr>
    </w:lvl>
    <w:lvl w:ilvl="5" w:tplc="22A0A2BC">
      <w:numFmt w:val="bullet"/>
      <w:lvlText w:val="•"/>
      <w:lvlJc w:val="left"/>
      <w:pPr>
        <w:ind w:left="4898" w:hanging="360"/>
      </w:pPr>
      <w:rPr>
        <w:rFonts w:hint="default"/>
        <w:lang w:val="es-ES" w:eastAsia="en-US" w:bidi="ar-SA"/>
      </w:rPr>
    </w:lvl>
    <w:lvl w:ilvl="6" w:tplc="7206ECA0">
      <w:numFmt w:val="bullet"/>
      <w:lvlText w:val="•"/>
      <w:lvlJc w:val="left"/>
      <w:pPr>
        <w:ind w:left="5710" w:hanging="360"/>
      </w:pPr>
      <w:rPr>
        <w:rFonts w:hint="default"/>
        <w:lang w:val="es-ES" w:eastAsia="en-US" w:bidi="ar-SA"/>
      </w:rPr>
    </w:lvl>
    <w:lvl w:ilvl="7" w:tplc="6556EEC2">
      <w:numFmt w:val="bullet"/>
      <w:lvlText w:val="•"/>
      <w:lvlJc w:val="left"/>
      <w:pPr>
        <w:ind w:left="6521" w:hanging="360"/>
      </w:pPr>
      <w:rPr>
        <w:rFonts w:hint="default"/>
        <w:lang w:val="es-ES" w:eastAsia="en-US" w:bidi="ar-SA"/>
      </w:rPr>
    </w:lvl>
    <w:lvl w:ilvl="8" w:tplc="3E466990">
      <w:numFmt w:val="bullet"/>
      <w:lvlText w:val="•"/>
      <w:lvlJc w:val="left"/>
      <w:pPr>
        <w:ind w:left="7333" w:hanging="360"/>
      </w:pPr>
      <w:rPr>
        <w:rFonts w:hint="default"/>
        <w:lang w:val="es-ES" w:eastAsia="en-US" w:bidi="ar-SA"/>
      </w:rPr>
    </w:lvl>
  </w:abstractNum>
  <w:abstractNum w:abstractNumId="14" w15:restartNumberingAfterBreak="0">
    <w:nsid w:val="34AA1F91"/>
    <w:multiLevelType w:val="multilevel"/>
    <w:tmpl w:val="63E840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77A77AE"/>
    <w:multiLevelType w:val="hybridMultilevel"/>
    <w:tmpl w:val="4CFA7998"/>
    <w:lvl w:ilvl="0" w:tplc="5D2CF79C">
      <w:numFmt w:val="bullet"/>
      <w:lvlText w:val="☐"/>
      <w:lvlJc w:val="left"/>
      <w:pPr>
        <w:ind w:left="1233" w:hanging="241"/>
      </w:pPr>
      <w:rPr>
        <w:rFonts w:ascii="Segoe UI Symbol" w:eastAsia="Segoe UI Symbol" w:hAnsi="Segoe UI Symbol" w:cs="Segoe UI Symbol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1" w:tplc="CEB44906">
      <w:numFmt w:val="bullet"/>
      <w:lvlText w:val="○"/>
      <w:lvlJc w:val="left"/>
      <w:pPr>
        <w:ind w:left="1576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2" w:tplc="F3F0FA86">
      <w:numFmt w:val="bullet"/>
      <w:lvlText w:val="•"/>
      <w:lvlJc w:val="left"/>
      <w:pPr>
        <w:ind w:left="2444" w:hanging="360"/>
      </w:pPr>
      <w:rPr>
        <w:rFonts w:hint="default"/>
        <w:lang w:val="es-ES" w:eastAsia="en-US" w:bidi="ar-SA"/>
      </w:rPr>
    </w:lvl>
    <w:lvl w:ilvl="3" w:tplc="9E407854">
      <w:numFmt w:val="bullet"/>
      <w:lvlText w:val="•"/>
      <w:lvlJc w:val="left"/>
      <w:pPr>
        <w:ind w:left="3308" w:hanging="360"/>
      </w:pPr>
      <w:rPr>
        <w:rFonts w:hint="default"/>
        <w:lang w:val="es-ES" w:eastAsia="en-US" w:bidi="ar-SA"/>
      </w:rPr>
    </w:lvl>
    <w:lvl w:ilvl="4" w:tplc="93F47954">
      <w:numFmt w:val="bullet"/>
      <w:lvlText w:val="•"/>
      <w:lvlJc w:val="left"/>
      <w:pPr>
        <w:ind w:left="4173" w:hanging="360"/>
      </w:pPr>
      <w:rPr>
        <w:rFonts w:hint="default"/>
        <w:lang w:val="es-ES" w:eastAsia="en-US" w:bidi="ar-SA"/>
      </w:rPr>
    </w:lvl>
    <w:lvl w:ilvl="5" w:tplc="0CF0CF62">
      <w:numFmt w:val="bullet"/>
      <w:lvlText w:val="•"/>
      <w:lvlJc w:val="left"/>
      <w:pPr>
        <w:ind w:left="5037" w:hanging="360"/>
      </w:pPr>
      <w:rPr>
        <w:rFonts w:hint="default"/>
        <w:lang w:val="es-ES" w:eastAsia="en-US" w:bidi="ar-SA"/>
      </w:rPr>
    </w:lvl>
    <w:lvl w:ilvl="6" w:tplc="7F824146">
      <w:numFmt w:val="bullet"/>
      <w:lvlText w:val="•"/>
      <w:lvlJc w:val="left"/>
      <w:pPr>
        <w:ind w:left="5902" w:hanging="360"/>
      </w:pPr>
      <w:rPr>
        <w:rFonts w:hint="default"/>
        <w:lang w:val="es-ES" w:eastAsia="en-US" w:bidi="ar-SA"/>
      </w:rPr>
    </w:lvl>
    <w:lvl w:ilvl="7" w:tplc="A9E080BA">
      <w:numFmt w:val="bullet"/>
      <w:lvlText w:val="•"/>
      <w:lvlJc w:val="left"/>
      <w:pPr>
        <w:ind w:left="6766" w:hanging="360"/>
      </w:pPr>
      <w:rPr>
        <w:rFonts w:hint="default"/>
        <w:lang w:val="es-ES" w:eastAsia="en-US" w:bidi="ar-SA"/>
      </w:rPr>
    </w:lvl>
    <w:lvl w:ilvl="8" w:tplc="FE0232DE">
      <w:numFmt w:val="bullet"/>
      <w:lvlText w:val="•"/>
      <w:lvlJc w:val="left"/>
      <w:pPr>
        <w:ind w:left="7631" w:hanging="360"/>
      </w:pPr>
      <w:rPr>
        <w:rFonts w:hint="default"/>
        <w:lang w:val="es-ES" w:eastAsia="en-US" w:bidi="ar-SA"/>
      </w:rPr>
    </w:lvl>
  </w:abstractNum>
  <w:abstractNum w:abstractNumId="16" w15:restartNumberingAfterBreak="0">
    <w:nsid w:val="38717402"/>
    <w:multiLevelType w:val="multilevel"/>
    <w:tmpl w:val="68FE4D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CB65F6E"/>
    <w:multiLevelType w:val="multilevel"/>
    <w:tmpl w:val="B694E5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25B6083"/>
    <w:multiLevelType w:val="hybridMultilevel"/>
    <w:tmpl w:val="8F44B68C"/>
    <w:lvl w:ilvl="0" w:tplc="B64C1770">
      <w:numFmt w:val="bullet"/>
      <w:lvlText w:val="○"/>
      <w:lvlJc w:val="left"/>
      <w:pPr>
        <w:ind w:left="1576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1" w:tplc="87623ADA">
      <w:numFmt w:val="bullet"/>
      <w:lvlText w:val="•"/>
      <w:lvlJc w:val="left"/>
      <w:pPr>
        <w:ind w:left="2358" w:hanging="360"/>
      </w:pPr>
      <w:rPr>
        <w:rFonts w:hint="default"/>
        <w:lang w:val="es-ES" w:eastAsia="en-US" w:bidi="ar-SA"/>
      </w:rPr>
    </w:lvl>
    <w:lvl w:ilvl="2" w:tplc="2604DAF2">
      <w:numFmt w:val="bullet"/>
      <w:lvlText w:val="•"/>
      <w:lvlJc w:val="left"/>
      <w:pPr>
        <w:ind w:left="3136" w:hanging="360"/>
      </w:pPr>
      <w:rPr>
        <w:rFonts w:hint="default"/>
        <w:lang w:val="es-ES" w:eastAsia="en-US" w:bidi="ar-SA"/>
      </w:rPr>
    </w:lvl>
    <w:lvl w:ilvl="3" w:tplc="1AE2BF8E">
      <w:numFmt w:val="bullet"/>
      <w:lvlText w:val="•"/>
      <w:lvlJc w:val="left"/>
      <w:pPr>
        <w:ind w:left="3914" w:hanging="360"/>
      </w:pPr>
      <w:rPr>
        <w:rFonts w:hint="default"/>
        <w:lang w:val="es-ES" w:eastAsia="en-US" w:bidi="ar-SA"/>
      </w:rPr>
    </w:lvl>
    <w:lvl w:ilvl="4" w:tplc="21CCF480">
      <w:numFmt w:val="bullet"/>
      <w:lvlText w:val="•"/>
      <w:lvlJc w:val="left"/>
      <w:pPr>
        <w:ind w:left="4692" w:hanging="360"/>
      </w:pPr>
      <w:rPr>
        <w:rFonts w:hint="default"/>
        <w:lang w:val="es-ES" w:eastAsia="en-US" w:bidi="ar-SA"/>
      </w:rPr>
    </w:lvl>
    <w:lvl w:ilvl="5" w:tplc="8D3E00EC">
      <w:numFmt w:val="bullet"/>
      <w:lvlText w:val="•"/>
      <w:lvlJc w:val="left"/>
      <w:pPr>
        <w:ind w:left="5470" w:hanging="360"/>
      </w:pPr>
      <w:rPr>
        <w:rFonts w:hint="default"/>
        <w:lang w:val="es-ES" w:eastAsia="en-US" w:bidi="ar-SA"/>
      </w:rPr>
    </w:lvl>
    <w:lvl w:ilvl="6" w:tplc="B53E88D2">
      <w:numFmt w:val="bullet"/>
      <w:lvlText w:val="•"/>
      <w:lvlJc w:val="left"/>
      <w:pPr>
        <w:ind w:left="6248" w:hanging="360"/>
      </w:pPr>
      <w:rPr>
        <w:rFonts w:hint="default"/>
        <w:lang w:val="es-ES" w:eastAsia="en-US" w:bidi="ar-SA"/>
      </w:rPr>
    </w:lvl>
    <w:lvl w:ilvl="7" w:tplc="5240C2C0">
      <w:numFmt w:val="bullet"/>
      <w:lvlText w:val="•"/>
      <w:lvlJc w:val="left"/>
      <w:pPr>
        <w:ind w:left="7026" w:hanging="360"/>
      </w:pPr>
      <w:rPr>
        <w:rFonts w:hint="default"/>
        <w:lang w:val="es-ES" w:eastAsia="en-US" w:bidi="ar-SA"/>
      </w:rPr>
    </w:lvl>
    <w:lvl w:ilvl="8" w:tplc="B404B4D8">
      <w:numFmt w:val="bullet"/>
      <w:lvlText w:val="•"/>
      <w:lvlJc w:val="left"/>
      <w:pPr>
        <w:ind w:left="7804" w:hanging="360"/>
      </w:pPr>
      <w:rPr>
        <w:rFonts w:hint="default"/>
        <w:lang w:val="es-ES" w:eastAsia="en-US" w:bidi="ar-SA"/>
      </w:rPr>
    </w:lvl>
  </w:abstractNum>
  <w:abstractNum w:abstractNumId="19" w15:restartNumberingAfterBreak="0">
    <w:nsid w:val="43277ACF"/>
    <w:multiLevelType w:val="hybridMultilevel"/>
    <w:tmpl w:val="B20C23F8"/>
    <w:lvl w:ilvl="0" w:tplc="5224B0DA">
      <w:start w:val="6"/>
      <w:numFmt w:val="decimal"/>
      <w:lvlText w:val="%1."/>
      <w:lvlJc w:val="left"/>
      <w:pPr>
        <w:ind w:left="783" w:hanging="358"/>
      </w:pPr>
      <w:rPr>
        <w:rFonts w:ascii="Calibri Light" w:eastAsia="Calibri Light" w:hAnsi="Calibri Light" w:cs="Calibri Light" w:hint="default"/>
        <w:b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1" w:tplc="3E9A25E4">
      <w:numFmt w:val="bullet"/>
      <w:lvlText w:val="○"/>
      <w:lvlJc w:val="left"/>
      <w:pPr>
        <w:ind w:left="1504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2" w:tplc="1108B90C">
      <w:numFmt w:val="bullet"/>
      <w:lvlText w:val="•"/>
      <w:lvlJc w:val="left"/>
      <w:pPr>
        <w:ind w:left="2372" w:hanging="360"/>
      </w:pPr>
      <w:rPr>
        <w:rFonts w:hint="default"/>
        <w:lang w:val="es-ES" w:eastAsia="en-US" w:bidi="ar-SA"/>
      </w:rPr>
    </w:lvl>
    <w:lvl w:ilvl="3" w:tplc="8ABA7CC4">
      <w:numFmt w:val="bullet"/>
      <w:lvlText w:val="•"/>
      <w:lvlJc w:val="left"/>
      <w:pPr>
        <w:ind w:left="3236" w:hanging="360"/>
      </w:pPr>
      <w:rPr>
        <w:rFonts w:hint="default"/>
        <w:lang w:val="es-ES" w:eastAsia="en-US" w:bidi="ar-SA"/>
      </w:rPr>
    </w:lvl>
    <w:lvl w:ilvl="4" w:tplc="03263550">
      <w:numFmt w:val="bullet"/>
      <w:lvlText w:val="•"/>
      <w:lvlJc w:val="left"/>
      <w:pPr>
        <w:ind w:left="4101" w:hanging="360"/>
      </w:pPr>
      <w:rPr>
        <w:rFonts w:hint="default"/>
        <w:lang w:val="es-ES" w:eastAsia="en-US" w:bidi="ar-SA"/>
      </w:rPr>
    </w:lvl>
    <w:lvl w:ilvl="5" w:tplc="A5EAA472">
      <w:numFmt w:val="bullet"/>
      <w:lvlText w:val="•"/>
      <w:lvlJc w:val="left"/>
      <w:pPr>
        <w:ind w:left="4965" w:hanging="360"/>
      </w:pPr>
      <w:rPr>
        <w:rFonts w:hint="default"/>
        <w:lang w:val="es-ES" w:eastAsia="en-US" w:bidi="ar-SA"/>
      </w:rPr>
    </w:lvl>
    <w:lvl w:ilvl="6" w:tplc="4F54A884">
      <w:numFmt w:val="bullet"/>
      <w:lvlText w:val="•"/>
      <w:lvlJc w:val="left"/>
      <w:pPr>
        <w:ind w:left="5830" w:hanging="360"/>
      </w:pPr>
      <w:rPr>
        <w:rFonts w:hint="default"/>
        <w:lang w:val="es-ES" w:eastAsia="en-US" w:bidi="ar-SA"/>
      </w:rPr>
    </w:lvl>
    <w:lvl w:ilvl="7" w:tplc="49026958">
      <w:numFmt w:val="bullet"/>
      <w:lvlText w:val="•"/>
      <w:lvlJc w:val="left"/>
      <w:pPr>
        <w:ind w:left="6694" w:hanging="360"/>
      </w:pPr>
      <w:rPr>
        <w:rFonts w:hint="default"/>
        <w:lang w:val="es-ES" w:eastAsia="en-US" w:bidi="ar-SA"/>
      </w:rPr>
    </w:lvl>
    <w:lvl w:ilvl="8" w:tplc="D8E0B1B4">
      <w:numFmt w:val="bullet"/>
      <w:lvlText w:val="•"/>
      <w:lvlJc w:val="left"/>
      <w:pPr>
        <w:ind w:left="7559" w:hanging="360"/>
      </w:pPr>
      <w:rPr>
        <w:rFonts w:hint="default"/>
        <w:lang w:val="es-ES" w:eastAsia="en-US" w:bidi="ar-SA"/>
      </w:rPr>
    </w:lvl>
  </w:abstractNum>
  <w:abstractNum w:abstractNumId="20" w15:restartNumberingAfterBreak="0">
    <w:nsid w:val="438F0E35"/>
    <w:multiLevelType w:val="hybridMultilevel"/>
    <w:tmpl w:val="F3743304"/>
    <w:lvl w:ilvl="0" w:tplc="70722FE8">
      <w:start w:val="1"/>
      <w:numFmt w:val="decimal"/>
      <w:lvlText w:val="%1."/>
      <w:lvlJc w:val="left"/>
      <w:pPr>
        <w:ind w:left="834" w:hanging="360"/>
      </w:pPr>
      <w:rPr>
        <w:rFonts w:ascii="Arial" w:eastAsia="Calibri Light" w:hAnsi="Arial" w:cs="Aria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A7B68560">
      <w:numFmt w:val="bullet"/>
      <w:lvlText w:val="•"/>
      <w:lvlJc w:val="left"/>
      <w:pPr>
        <w:ind w:left="1651" w:hanging="360"/>
      </w:pPr>
      <w:rPr>
        <w:rFonts w:hint="default"/>
        <w:lang w:val="es-ES" w:eastAsia="en-US" w:bidi="ar-SA"/>
      </w:rPr>
    </w:lvl>
    <w:lvl w:ilvl="2" w:tplc="2C68F1E8">
      <w:numFmt w:val="bullet"/>
      <w:lvlText w:val="•"/>
      <w:lvlJc w:val="left"/>
      <w:pPr>
        <w:ind w:left="2463" w:hanging="360"/>
      </w:pPr>
      <w:rPr>
        <w:rFonts w:hint="default"/>
        <w:lang w:val="es-ES" w:eastAsia="en-US" w:bidi="ar-SA"/>
      </w:rPr>
    </w:lvl>
    <w:lvl w:ilvl="3" w:tplc="0FE29D52">
      <w:numFmt w:val="bullet"/>
      <w:lvlText w:val="•"/>
      <w:lvlJc w:val="left"/>
      <w:pPr>
        <w:ind w:left="3275" w:hanging="360"/>
      </w:pPr>
      <w:rPr>
        <w:rFonts w:hint="default"/>
        <w:lang w:val="es-ES" w:eastAsia="en-US" w:bidi="ar-SA"/>
      </w:rPr>
    </w:lvl>
    <w:lvl w:ilvl="4" w:tplc="FDE83E80">
      <w:numFmt w:val="bullet"/>
      <w:lvlText w:val="•"/>
      <w:lvlJc w:val="left"/>
      <w:pPr>
        <w:ind w:left="4086" w:hanging="360"/>
      </w:pPr>
      <w:rPr>
        <w:rFonts w:hint="default"/>
        <w:lang w:val="es-ES" w:eastAsia="en-US" w:bidi="ar-SA"/>
      </w:rPr>
    </w:lvl>
    <w:lvl w:ilvl="5" w:tplc="22A0A2BC">
      <w:numFmt w:val="bullet"/>
      <w:lvlText w:val="•"/>
      <w:lvlJc w:val="left"/>
      <w:pPr>
        <w:ind w:left="4898" w:hanging="360"/>
      </w:pPr>
      <w:rPr>
        <w:rFonts w:hint="default"/>
        <w:lang w:val="es-ES" w:eastAsia="en-US" w:bidi="ar-SA"/>
      </w:rPr>
    </w:lvl>
    <w:lvl w:ilvl="6" w:tplc="7206ECA0">
      <w:numFmt w:val="bullet"/>
      <w:lvlText w:val="•"/>
      <w:lvlJc w:val="left"/>
      <w:pPr>
        <w:ind w:left="5710" w:hanging="360"/>
      </w:pPr>
      <w:rPr>
        <w:rFonts w:hint="default"/>
        <w:lang w:val="es-ES" w:eastAsia="en-US" w:bidi="ar-SA"/>
      </w:rPr>
    </w:lvl>
    <w:lvl w:ilvl="7" w:tplc="6556EEC2">
      <w:numFmt w:val="bullet"/>
      <w:lvlText w:val="•"/>
      <w:lvlJc w:val="left"/>
      <w:pPr>
        <w:ind w:left="6521" w:hanging="360"/>
      </w:pPr>
      <w:rPr>
        <w:rFonts w:hint="default"/>
        <w:lang w:val="es-ES" w:eastAsia="en-US" w:bidi="ar-SA"/>
      </w:rPr>
    </w:lvl>
    <w:lvl w:ilvl="8" w:tplc="3E466990">
      <w:numFmt w:val="bullet"/>
      <w:lvlText w:val="•"/>
      <w:lvlJc w:val="left"/>
      <w:pPr>
        <w:ind w:left="7333" w:hanging="360"/>
      </w:pPr>
      <w:rPr>
        <w:rFonts w:hint="default"/>
        <w:lang w:val="es-ES" w:eastAsia="en-US" w:bidi="ar-SA"/>
      </w:rPr>
    </w:lvl>
  </w:abstractNum>
  <w:abstractNum w:abstractNumId="21" w15:restartNumberingAfterBreak="0">
    <w:nsid w:val="43957E2F"/>
    <w:multiLevelType w:val="hybridMultilevel"/>
    <w:tmpl w:val="179C12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C66952"/>
    <w:multiLevelType w:val="hybridMultilevel"/>
    <w:tmpl w:val="71E6DF82"/>
    <w:lvl w:ilvl="0" w:tplc="11A6860A">
      <w:start w:val="2"/>
      <w:numFmt w:val="decimal"/>
      <w:lvlText w:val="%1."/>
      <w:lvlJc w:val="left"/>
      <w:pPr>
        <w:ind w:left="642" w:hanging="358"/>
      </w:pPr>
      <w:rPr>
        <w:rFonts w:ascii="Calibri Light" w:eastAsia="Calibri Light" w:hAnsi="Calibri Light" w:cs="Calibri Light" w:hint="default"/>
        <w:b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1" w:tplc="09D0B704">
      <w:numFmt w:val="bullet"/>
      <w:lvlText w:val="○"/>
      <w:lvlJc w:val="left"/>
      <w:pPr>
        <w:ind w:left="1504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2" w:tplc="B52CFECA">
      <w:numFmt w:val="bullet"/>
      <w:lvlText w:val="•"/>
      <w:lvlJc w:val="left"/>
      <w:pPr>
        <w:ind w:left="2372" w:hanging="360"/>
      </w:pPr>
      <w:rPr>
        <w:rFonts w:hint="default"/>
        <w:lang w:val="es-ES" w:eastAsia="en-US" w:bidi="ar-SA"/>
      </w:rPr>
    </w:lvl>
    <w:lvl w:ilvl="3" w:tplc="4CDE4C2A">
      <w:numFmt w:val="bullet"/>
      <w:lvlText w:val="•"/>
      <w:lvlJc w:val="left"/>
      <w:pPr>
        <w:ind w:left="3236" w:hanging="360"/>
      </w:pPr>
      <w:rPr>
        <w:rFonts w:hint="default"/>
        <w:lang w:val="es-ES" w:eastAsia="en-US" w:bidi="ar-SA"/>
      </w:rPr>
    </w:lvl>
    <w:lvl w:ilvl="4" w:tplc="6E3ECFDE">
      <w:numFmt w:val="bullet"/>
      <w:lvlText w:val="•"/>
      <w:lvlJc w:val="left"/>
      <w:pPr>
        <w:ind w:left="4101" w:hanging="360"/>
      </w:pPr>
      <w:rPr>
        <w:rFonts w:hint="default"/>
        <w:lang w:val="es-ES" w:eastAsia="en-US" w:bidi="ar-SA"/>
      </w:rPr>
    </w:lvl>
    <w:lvl w:ilvl="5" w:tplc="FA844A24">
      <w:numFmt w:val="bullet"/>
      <w:lvlText w:val="•"/>
      <w:lvlJc w:val="left"/>
      <w:pPr>
        <w:ind w:left="4965" w:hanging="360"/>
      </w:pPr>
      <w:rPr>
        <w:rFonts w:hint="default"/>
        <w:lang w:val="es-ES" w:eastAsia="en-US" w:bidi="ar-SA"/>
      </w:rPr>
    </w:lvl>
    <w:lvl w:ilvl="6" w:tplc="AC16455E">
      <w:numFmt w:val="bullet"/>
      <w:lvlText w:val="•"/>
      <w:lvlJc w:val="left"/>
      <w:pPr>
        <w:ind w:left="5830" w:hanging="360"/>
      </w:pPr>
      <w:rPr>
        <w:rFonts w:hint="default"/>
        <w:lang w:val="es-ES" w:eastAsia="en-US" w:bidi="ar-SA"/>
      </w:rPr>
    </w:lvl>
    <w:lvl w:ilvl="7" w:tplc="B4360074">
      <w:numFmt w:val="bullet"/>
      <w:lvlText w:val="•"/>
      <w:lvlJc w:val="left"/>
      <w:pPr>
        <w:ind w:left="6694" w:hanging="360"/>
      </w:pPr>
      <w:rPr>
        <w:rFonts w:hint="default"/>
        <w:lang w:val="es-ES" w:eastAsia="en-US" w:bidi="ar-SA"/>
      </w:rPr>
    </w:lvl>
    <w:lvl w:ilvl="8" w:tplc="C17EA656">
      <w:numFmt w:val="bullet"/>
      <w:lvlText w:val="•"/>
      <w:lvlJc w:val="left"/>
      <w:pPr>
        <w:ind w:left="7559" w:hanging="360"/>
      </w:pPr>
      <w:rPr>
        <w:rFonts w:hint="default"/>
        <w:lang w:val="es-ES" w:eastAsia="en-US" w:bidi="ar-SA"/>
      </w:rPr>
    </w:lvl>
  </w:abstractNum>
  <w:abstractNum w:abstractNumId="23" w15:restartNumberingAfterBreak="0">
    <w:nsid w:val="4BA53A1E"/>
    <w:multiLevelType w:val="hybridMultilevel"/>
    <w:tmpl w:val="9FA61596"/>
    <w:lvl w:ilvl="0" w:tplc="9244C296">
      <w:numFmt w:val="bullet"/>
      <w:lvlText w:val=""/>
      <w:lvlJc w:val="left"/>
      <w:pPr>
        <w:ind w:left="78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6C7A26BA">
      <w:numFmt w:val="bullet"/>
      <w:lvlText w:val="•"/>
      <w:lvlJc w:val="left"/>
      <w:pPr>
        <w:ind w:left="1638" w:hanging="360"/>
      </w:pPr>
      <w:rPr>
        <w:rFonts w:hint="default"/>
        <w:lang w:val="es-ES" w:eastAsia="en-US" w:bidi="ar-SA"/>
      </w:rPr>
    </w:lvl>
    <w:lvl w:ilvl="2" w:tplc="08BA01FC">
      <w:numFmt w:val="bullet"/>
      <w:lvlText w:val="•"/>
      <w:lvlJc w:val="left"/>
      <w:pPr>
        <w:ind w:left="2496" w:hanging="360"/>
      </w:pPr>
      <w:rPr>
        <w:rFonts w:hint="default"/>
        <w:lang w:val="es-ES" w:eastAsia="en-US" w:bidi="ar-SA"/>
      </w:rPr>
    </w:lvl>
    <w:lvl w:ilvl="3" w:tplc="7CA06348">
      <w:numFmt w:val="bullet"/>
      <w:lvlText w:val="•"/>
      <w:lvlJc w:val="left"/>
      <w:pPr>
        <w:ind w:left="3354" w:hanging="360"/>
      </w:pPr>
      <w:rPr>
        <w:rFonts w:hint="default"/>
        <w:lang w:val="es-ES" w:eastAsia="en-US" w:bidi="ar-SA"/>
      </w:rPr>
    </w:lvl>
    <w:lvl w:ilvl="4" w:tplc="3454C656">
      <w:numFmt w:val="bullet"/>
      <w:lvlText w:val="•"/>
      <w:lvlJc w:val="left"/>
      <w:pPr>
        <w:ind w:left="4212" w:hanging="360"/>
      </w:pPr>
      <w:rPr>
        <w:rFonts w:hint="default"/>
        <w:lang w:val="es-ES" w:eastAsia="en-US" w:bidi="ar-SA"/>
      </w:rPr>
    </w:lvl>
    <w:lvl w:ilvl="5" w:tplc="8F0ADC00">
      <w:numFmt w:val="bullet"/>
      <w:lvlText w:val="•"/>
      <w:lvlJc w:val="left"/>
      <w:pPr>
        <w:ind w:left="5070" w:hanging="360"/>
      </w:pPr>
      <w:rPr>
        <w:rFonts w:hint="default"/>
        <w:lang w:val="es-ES" w:eastAsia="en-US" w:bidi="ar-SA"/>
      </w:rPr>
    </w:lvl>
    <w:lvl w:ilvl="6" w:tplc="7A160FBA">
      <w:numFmt w:val="bullet"/>
      <w:lvlText w:val="•"/>
      <w:lvlJc w:val="left"/>
      <w:pPr>
        <w:ind w:left="5928" w:hanging="360"/>
      </w:pPr>
      <w:rPr>
        <w:rFonts w:hint="default"/>
        <w:lang w:val="es-ES" w:eastAsia="en-US" w:bidi="ar-SA"/>
      </w:rPr>
    </w:lvl>
    <w:lvl w:ilvl="7" w:tplc="A47822EC">
      <w:numFmt w:val="bullet"/>
      <w:lvlText w:val="•"/>
      <w:lvlJc w:val="left"/>
      <w:pPr>
        <w:ind w:left="6786" w:hanging="360"/>
      </w:pPr>
      <w:rPr>
        <w:rFonts w:hint="default"/>
        <w:lang w:val="es-ES" w:eastAsia="en-US" w:bidi="ar-SA"/>
      </w:rPr>
    </w:lvl>
    <w:lvl w:ilvl="8" w:tplc="2B28F4B6">
      <w:numFmt w:val="bullet"/>
      <w:lvlText w:val="•"/>
      <w:lvlJc w:val="left"/>
      <w:pPr>
        <w:ind w:left="7644" w:hanging="360"/>
      </w:pPr>
      <w:rPr>
        <w:rFonts w:hint="default"/>
        <w:lang w:val="es-ES" w:eastAsia="en-US" w:bidi="ar-SA"/>
      </w:rPr>
    </w:lvl>
  </w:abstractNum>
  <w:abstractNum w:abstractNumId="24" w15:restartNumberingAfterBreak="0">
    <w:nsid w:val="4F8039C4"/>
    <w:multiLevelType w:val="hybridMultilevel"/>
    <w:tmpl w:val="A4D4CF0A"/>
    <w:lvl w:ilvl="0" w:tplc="04090001">
      <w:start w:val="1"/>
      <w:numFmt w:val="bullet"/>
      <w:lvlText w:val=""/>
      <w:lvlJc w:val="left"/>
      <w:pPr>
        <w:ind w:left="78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25" w15:restartNumberingAfterBreak="0">
    <w:nsid w:val="50384164"/>
    <w:multiLevelType w:val="hybridMultilevel"/>
    <w:tmpl w:val="2A349ACA"/>
    <w:lvl w:ilvl="0" w:tplc="3CE0CAF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A254FA"/>
    <w:multiLevelType w:val="hybridMultilevel"/>
    <w:tmpl w:val="F0489A08"/>
    <w:lvl w:ilvl="0" w:tplc="C1486EB6">
      <w:start w:val="1"/>
      <w:numFmt w:val="decimal"/>
      <w:lvlText w:val="%1."/>
      <w:lvlJc w:val="left"/>
      <w:pPr>
        <w:ind w:left="982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D416EA84">
      <w:numFmt w:val="bullet"/>
      <w:lvlText w:val="•"/>
      <w:lvlJc w:val="left"/>
      <w:pPr>
        <w:ind w:left="1854" w:hanging="360"/>
      </w:pPr>
      <w:rPr>
        <w:rFonts w:hint="default"/>
        <w:lang w:val="es-ES" w:eastAsia="en-US" w:bidi="ar-SA"/>
      </w:rPr>
    </w:lvl>
    <w:lvl w:ilvl="2" w:tplc="51686FA8">
      <w:numFmt w:val="bullet"/>
      <w:lvlText w:val="•"/>
      <w:lvlJc w:val="left"/>
      <w:pPr>
        <w:ind w:left="2728" w:hanging="360"/>
      </w:pPr>
      <w:rPr>
        <w:rFonts w:hint="default"/>
        <w:lang w:val="es-ES" w:eastAsia="en-US" w:bidi="ar-SA"/>
      </w:rPr>
    </w:lvl>
    <w:lvl w:ilvl="3" w:tplc="E3861920">
      <w:numFmt w:val="bullet"/>
      <w:lvlText w:val="•"/>
      <w:lvlJc w:val="left"/>
      <w:pPr>
        <w:ind w:left="3602" w:hanging="360"/>
      </w:pPr>
      <w:rPr>
        <w:rFonts w:hint="default"/>
        <w:lang w:val="es-ES" w:eastAsia="en-US" w:bidi="ar-SA"/>
      </w:rPr>
    </w:lvl>
    <w:lvl w:ilvl="4" w:tplc="4F82ADD4">
      <w:numFmt w:val="bullet"/>
      <w:lvlText w:val="•"/>
      <w:lvlJc w:val="left"/>
      <w:pPr>
        <w:ind w:left="4476" w:hanging="360"/>
      </w:pPr>
      <w:rPr>
        <w:rFonts w:hint="default"/>
        <w:lang w:val="es-ES" w:eastAsia="en-US" w:bidi="ar-SA"/>
      </w:rPr>
    </w:lvl>
    <w:lvl w:ilvl="5" w:tplc="2E4A4002">
      <w:numFmt w:val="bullet"/>
      <w:lvlText w:val="•"/>
      <w:lvlJc w:val="left"/>
      <w:pPr>
        <w:ind w:left="5350" w:hanging="360"/>
      </w:pPr>
      <w:rPr>
        <w:rFonts w:hint="default"/>
        <w:lang w:val="es-ES" w:eastAsia="en-US" w:bidi="ar-SA"/>
      </w:rPr>
    </w:lvl>
    <w:lvl w:ilvl="6" w:tplc="DA00D8A6">
      <w:numFmt w:val="bullet"/>
      <w:lvlText w:val="•"/>
      <w:lvlJc w:val="left"/>
      <w:pPr>
        <w:ind w:left="6224" w:hanging="360"/>
      </w:pPr>
      <w:rPr>
        <w:rFonts w:hint="default"/>
        <w:lang w:val="es-ES" w:eastAsia="en-US" w:bidi="ar-SA"/>
      </w:rPr>
    </w:lvl>
    <w:lvl w:ilvl="7" w:tplc="DD56B0E0">
      <w:numFmt w:val="bullet"/>
      <w:lvlText w:val="•"/>
      <w:lvlJc w:val="left"/>
      <w:pPr>
        <w:ind w:left="7098" w:hanging="360"/>
      </w:pPr>
      <w:rPr>
        <w:rFonts w:hint="default"/>
        <w:lang w:val="es-ES" w:eastAsia="en-US" w:bidi="ar-SA"/>
      </w:rPr>
    </w:lvl>
    <w:lvl w:ilvl="8" w:tplc="0D141362">
      <w:numFmt w:val="bullet"/>
      <w:lvlText w:val="•"/>
      <w:lvlJc w:val="left"/>
      <w:pPr>
        <w:ind w:left="7972" w:hanging="360"/>
      </w:pPr>
      <w:rPr>
        <w:rFonts w:hint="default"/>
        <w:lang w:val="es-ES" w:eastAsia="en-US" w:bidi="ar-SA"/>
      </w:rPr>
    </w:lvl>
  </w:abstractNum>
  <w:abstractNum w:abstractNumId="27" w15:restartNumberingAfterBreak="0">
    <w:nsid w:val="5C3402C1"/>
    <w:multiLevelType w:val="hybridMultilevel"/>
    <w:tmpl w:val="B380D716"/>
    <w:lvl w:ilvl="0" w:tplc="04090003">
      <w:start w:val="1"/>
      <w:numFmt w:val="bullet"/>
      <w:lvlText w:val="o"/>
      <w:lvlJc w:val="left"/>
      <w:pPr>
        <w:ind w:left="78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28" w15:restartNumberingAfterBreak="0">
    <w:nsid w:val="61845C8E"/>
    <w:multiLevelType w:val="hybridMultilevel"/>
    <w:tmpl w:val="E6722B18"/>
    <w:lvl w:ilvl="0" w:tplc="92AEC1D8">
      <w:start w:val="9"/>
      <w:numFmt w:val="decimal"/>
      <w:lvlText w:val="%1."/>
      <w:lvlJc w:val="left"/>
      <w:pPr>
        <w:ind w:left="797" w:hanging="358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1" w:tplc="F51CCFD2">
      <w:numFmt w:val="bullet"/>
      <w:lvlText w:val="○"/>
      <w:lvlJc w:val="left"/>
      <w:pPr>
        <w:ind w:left="1518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2" w:tplc="20CC737C">
      <w:numFmt w:val="bullet"/>
      <w:lvlText w:val="•"/>
      <w:lvlJc w:val="left"/>
      <w:pPr>
        <w:ind w:left="2346" w:hanging="360"/>
      </w:pPr>
      <w:rPr>
        <w:rFonts w:hint="default"/>
        <w:lang w:val="es-ES" w:eastAsia="en-US" w:bidi="ar-SA"/>
      </w:rPr>
    </w:lvl>
    <w:lvl w:ilvl="3" w:tplc="C66802D8">
      <w:numFmt w:val="bullet"/>
      <w:lvlText w:val="•"/>
      <w:lvlJc w:val="left"/>
      <w:pPr>
        <w:ind w:left="3172" w:hanging="360"/>
      </w:pPr>
      <w:rPr>
        <w:rFonts w:hint="default"/>
        <w:lang w:val="es-ES" w:eastAsia="en-US" w:bidi="ar-SA"/>
      </w:rPr>
    </w:lvl>
    <w:lvl w:ilvl="4" w:tplc="518E0592">
      <w:numFmt w:val="bullet"/>
      <w:lvlText w:val="•"/>
      <w:lvlJc w:val="left"/>
      <w:pPr>
        <w:ind w:left="3999" w:hanging="360"/>
      </w:pPr>
      <w:rPr>
        <w:rFonts w:hint="default"/>
        <w:lang w:val="es-ES" w:eastAsia="en-US" w:bidi="ar-SA"/>
      </w:rPr>
    </w:lvl>
    <w:lvl w:ilvl="5" w:tplc="1C241110">
      <w:numFmt w:val="bullet"/>
      <w:lvlText w:val="•"/>
      <w:lvlJc w:val="left"/>
      <w:pPr>
        <w:ind w:left="4825" w:hanging="360"/>
      </w:pPr>
      <w:rPr>
        <w:rFonts w:hint="default"/>
        <w:lang w:val="es-ES" w:eastAsia="en-US" w:bidi="ar-SA"/>
      </w:rPr>
    </w:lvl>
    <w:lvl w:ilvl="6" w:tplc="0568A014">
      <w:numFmt w:val="bullet"/>
      <w:lvlText w:val="•"/>
      <w:lvlJc w:val="left"/>
      <w:pPr>
        <w:ind w:left="5651" w:hanging="360"/>
      </w:pPr>
      <w:rPr>
        <w:rFonts w:hint="default"/>
        <w:lang w:val="es-ES" w:eastAsia="en-US" w:bidi="ar-SA"/>
      </w:rPr>
    </w:lvl>
    <w:lvl w:ilvl="7" w:tplc="A97EF7AC">
      <w:numFmt w:val="bullet"/>
      <w:lvlText w:val="•"/>
      <w:lvlJc w:val="left"/>
      <w:pPr>
        <w:ind w:left="6478" w:hanging="360"/>
      </w:pPr>
      <w:rPr>
        <w:rFonts w:hint="default"/>
        <w:lang w:val="es-ES" w:eastAsia="en-US" w:bidi="ar-SA"/>
      </w:rPr>
    </w:lvl>
    <w:lvl w:ilvl="8" w:tplc="331AE6D0">
      <w:numFmt w:val="bullet"/>
      <w:lvlText w:val="•"/>
      <w:lvlJc w:val="left"/>
      <w:pPr>
        <w:ind w:left="7304" w:hanging="360"/>
      </w:pPr>
      <w:rPr>
        <w:rFonts w:hint="default"/>
        <w:lang w:val="es-ES" w:eastAsia="en-US" w:bidi="ar-SA"/>
      </w:rPr>
    </w:lvl>
  </w:abstractNum>
  <w:abstractNum w:abstractNumId="29" w15:restartNumberingAfterBreak="0">
    <w:nsid w:val="630F7518"/>
    <w:multiLevelType w:val="hybridMultilevel"/>
    <w:tmpl w:val="F280B90A"/>
    <w:lvl w:ilvl="0" w:tplc="3AE4A0F0">
      <w:start w:val="2"/>
      <w:numFmt w:val="decimal"/>
      <w:lvlText w:val="%1."/>
      <w:lvlJc w:val="left"/>
      <w:pPr>
        <w:ind w:left="284" w:hanging="216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1" w:tplc="A2E49520">
      <w:numFmt w:val="bullet"/>
      <w:lvlText w:val=""/>
      <w:lvlJc w:val="left"/>
      <w:pPr>
        <w:ind w:left="788" w:hanging="360"/>
      </w:pPr>
      <w:rPr>
        <w:rFonts w:ascii="Symbol" w:eastAsia="Symbol" w:hAnsi="Symbol" w:cs="Symbol" w:hint="default"/>
        <w:spacing w:val="0"/>
        <w:w w:val="100"/>
        <w:lang w:val="es-ES" w:eastAsia="en-US" w:bidi="ar-SA"/>
      </w:rPr>
    </w:lvl>
    <w:lvl w:ilvl="2" w:tplc="642C7A48">
      <w:numFmt w:val="bullet"/>
      <w:lvlText w:val="○"/>
      <w:lvlJc w:val="left"/>
      <w:pPr>
        <w:ind w:left="1576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3" w:tplc="89307890">
      <w:numFmt w:val="bullet"/>
      <w:lvlText w:val="•"/>
      <w:lvlJc w:val="left"/>
      <w:pPr>
        <w:ind w:left="2552" w:hanging="360"/>
      </w:pPr>
      <w:rPr>
        <w:rFonts w:hint="default"/>
        <w:lang w:val="es-ES" w:eastAsia="en-US" w:bidi="ar-SA"/>
      </w:rPr>
    </w:lvl>
    <w:lvl w:ilvl="4" w:tplc="A9B89EF8">
      <w:numFmt w:val="bullet"/>
      <w:lvlText w:val="•"/>
      <w:lvlJc w:val="left"/>
      <w:pPr>
        <w:ind w:left="3525" w:hanging="360"/>
      </w:pPr>
      <w:rPr>
        <w:rFonts w:hint="default"/>
        <w:lang w:val="es-ES" w:eastAsia="en-US" w:bidi="ar-SA"/>
      </w:rPr>
    </w:lvl>
    <w:lvl w:ilvl="5" w:tplc="1F44D0EA">
      <w:numFmt w:val="bullet"/>
      <w:lvlText w:val="•"/>
      <w:lvlJc w:val="left"/>
      <w:pPr>
        <w:ind w:left="4497" w:hanging="360"/>
      </w:pPr>
      <w:rPr>
        <w:rFonts w:hint="default"/>
        <w:lang w:val="es-ES" w:eastAsia="en-US" w:bidi="ar-SA"/>
      </w:rPr>
    </w:lvl>
    <w:lvl w:ilvl="6" w:tplc="567C58EC">
      <w:numFmt w:val="bullet"/>
      <w:lvlText w:val="•"/>
      <w:lvlJc w:val="left"/>
      <w:pPr>
        <w:ind w:left="5470" w:hanging="360"/>
      </w:pPr>
      <w:rPr>
        <w:rFonts w:hint="default"/>
        <w:lang w:val="es-ES" w:eastAsia="en-US" w:bidi="ar-SA"/>
      </w:rPr>
    </w:lvl>
    <w:lvl w:ilvl="7" w:tplc="D3FE4B76">
      <w:numFmt w:val="bullet"/>
      <w:lvlText w:val="•"/>
      <w:lvlJc w:val="left"/>
      <w:pPr>
        <w:ind w:left="6442" w:hanging="360"/>
      </w:pPr>
      <w:rPr>
        <w:rFonts w:hint="default"/>
        <w:lang w:val="es-ES" w:eastAsia="en-US" w:bidi="ar-SA"/>
      </w:rPr>
    </w:lvl>
    <w:lvl w:ilvl="8" w:tplc="59F2EAC8">
      <w:numFmt w:val="bullet"/>
      <w:lvlText w:val="•"/>
      <w:lvlJc w:val="left"/>
      <w:pPr>
        <w:ind w:left="7415" w:hanging="360"/>
      </w:pPr>
      <w:rPr>
        <w:rFonts w:hint="default"/>
        <w:lang w:val="es-ES" w:eastAsia="en-US" w:bidi="ar-SA"/>
      </w:rPr>
    </w:lvl>
  </w:abstractNum>
  <w:abstractNum w:abstractNumId="30" w15:restartNumberingAfterBreak="0">
    <w:nsid w:val="688202A6"/>
    <w:multiLevelType w:val="multilevel"/>
    <w:tmpl w:val="78F00C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A6740C9"/>
    <w:multiLevelType w:val="hybridMultilevel"/>
    <w:tmpl w:val="02723EF8"/>
    <w:lvl w:ilvl="0" w:tplc="04090001">
      <w:start w:val="1"/>
      <w:numFmt w:val="bullet"/>
      <w:lvlText w:val=""/>
      <w:lvlJc w:val="left"/>
      <w:pPr>
        <w:ind w:left="136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2" w:hanging="360"/>
      </w:pPr>
      <w:rPr>
        <w:rFonts w:ascii="Wingdings" w:hAnsi="Wingdings" w:hint="default"/>
      </w:rPr>
    </w:lvl>
  </w:abstractNum>
  <w:abstractNum w:abstractNumId="32" w15:restartNumberingAfterBreak="0">
    <w:nsid w:val="6A9D68F6"/>
    <w:multiLevelType w:val="hybridMultilevel"/>
    <w:tmpl w:val="040ECC26"/>
    <w:lvl w:ilvl="0" w:tplc="C1D80BC0">
      <w:start w:val="4"/>
      <w:numFmt w:val="bullet"/>
      <w:lvlText w:val="-"/>
      <w:lvlJc w:val="left"/>
      <w:pPr>
        <w:ind w:left="1174" w:hanging="360"/>
      </w:pPr>
      <w:rPr>
        <w:rFonts w:ascii="Arial" w:eastAsia="Arial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33" w15:restartNumberingAfterBreak="0">
    <w:nsid w:val="75675195"/>
    <w:multiLevelType w:val="hybridMultilevel"/>
    <w:tmpl w:val="088882F4"/>
    <w:lvl w:ilvl="0" w:tplc="69F2D546">
      <w:start w:val="1"/>
      <w:numFmt w:val="decimal"/>
      <w:lvlText w:val="%1."/>
      <w:lvlJc w:val="left"/>
      <w:pPr>
        <w:ind w:left="982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58C26074">
      <w:numFmt w:val="bullet"/>
      <w:lvlText w:val="•"/>
      <w:lvlJc w:val="left"/>
      <w:pPr>
        <w:ind w:left="1854" w:hanging="360"/>
      </w:pPr>
      <w:rPr>
        <w:rFonts w:hint="default"/>
        <w:lang w:val="es-ES" w:eastAsia="en-US" w:bidi="ar-SA"/>
      </w:rPr>
    </w:lvl>
    <w:lvl w:ilvl="2" w:tplc="DA546F6C">
      <w:numFmt w:val="bullet"/>
      <w:lvlText w:val="•"/>
      <w:lvlJc w:val="left"/>
      <w:pPr>
        <w:ind w:left="2728" w:hanging="360"/>
      </w:pPr>
      <w:rPr>
        <w:rFonts w:hint="default"/>
        <w:lang w:val="es-ES" w:eastAsia="en-US" w:bidi="ar-SA"/>
      </w:rPr>
    </w:lvl>
    <w:lvl w:ilvl="3" w:tplc="DB2A6184">
      <w:numFmt w:val="bullet"/>
      <w:lvlText w:val="•"/>
      <w:lvlJc w:val="left"/>
      <w:pPr>
        <w:ind w:left="3602" w:hanging="360"/>
      </w:pPr>
      <w:rPr>
        <w:rFonts w:hint="default"/>
        <w:lang w:val="es-ES" w:eastAsia="en-US" w:bidi="ar-SA"/>
      </w:rPr>
    </w:lvl>
    <w:lvl w:ilvl="4" w:tplc="9EC8FCC0">
      <w:numFmt w:val="bullet"/>
      <w:lvlText w:val="•"/>
      <w:lvlJc w:val="left"/>
      <w:pPr>
        <w:ind w:left="4476" w:hanging="360"/>
      </w:pPr>
      <w:rPr>
        <w:rFonts w:hint="default"/>
        <w:lang w:val="es-ES" w:eastAsia="en-US" w:bidi="ar-SA"/>
      </w:rPr>
    </w:lvl>
    <w:lvl w:ilvl="5" w:tplc="F6909D4C">
      <w:numFmt w:val="bullet"/>
      <w:lvlText w:val="•"/>
      <w:lvlJc w:val="left"/>
      <w:pPr>
        <w:ind w:left="5350" w:hanging="360"/>
      </w:pPr>
      <w:rPr>
        <w:rFonts w:hint="default"/>
        <w:lang w:val="es-ES" w:eastAsia="en-US" w:bidi="ar-SA"/>
      </w:rPr>
    </w:lvl>
    <w:lvl w:ilvl="6" w:tplc="FB3E364E">
      <w:numFmt w:val="bullet"/>
      <w:lvlText w:val="•"/>
      <w:lvlJc w:val="left"/>
      <w:pPr>
        <w:ind w:left="6224" w:hanging="360"/>
      </w:pPr>
      <w:rPr>
        <w:rFonts w:hint="default"/>
        <w:lang w:val="es-ES" w:eastAsia="en-US" w:bidi="ar-SA"/>
      </w:rPr>
    </w:lvl>
    <w:lvl w:ilvl="7" w:tplc="C5F61DB8">
      <w:numFmt w:val="bullet"/>
      <w:lvlText w:val="•"/>
      <w:lvlJc w:val="left"/>
      <w:pPr>
        <w:ind w:left="7098" w:hanging="360"/>
      </w:pPr>
      <w:rPr>
        <w:rFonts w:hint="default"/>
        <w:lang w:val="es-ES" w:eastAsia="en-US" w:bidi="ar-SA"/>
      </w:rPr>
    </w:lvl>
    <w:lvl w:ilvl="8" w:tplc="9BC8D468">
      <w:numFmt w:val="bullet"/>
      <w:lvlText w:val="•"/>
      <w:lvlJc w:val="left"/>
      <w:pPr>
        <w:ind w:left="7972" w:hanging="360"/>
      </w:pPr>
      <w:rPr>
        <w:rFonts w:hint="default"/>
        <w:lang w:val="es-ES" w:eastAsia="en-US" w:bidi="ar-SA"/>
      </w:rPr>
    </w:lvl>
  </w:abstractNum>
  <w:abstractNum w:abstractNumId="34" w15:restartNumberingAfterBreak="0">
    <w:nsid w:val="7B3E5A89"/>
    <w:multiLevelType w:val="hybridMultilevel"/>
    <w:tmpl w:val="1CCE765A"/>
    <w:lvl w:ilvl="0" w:tplc="F1C815FC">
      <w:start w:val="1"/>
      <w:numFmt w:val="decimal"/>
      <w:lvlText w:val="%1."/>
      <w:lvlJc w:val="left"/>
      <w:pPr>
        <w:ind w:left="284" w:hanging="216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1" w:tplc="C6EE2C56">
      <w:numFmt w:val="bullet"/>
      <w:lvlText w:val=""/>
      <w:lvlJc w:val="left"/>
      <w:pPr>
        <w:ind w:left="78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2" w:tplc="4072E376">
      <w:numFmt w:val="bullet"/>
      <w:lvlText w:val="○"/>
      <w:lvlJc w:val="left"/>
      <w:pPr>
        <w:ind w:left="1576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99"/>
        <w:sz w:val="22"/>
        <w:szCs w:val="22"/>
        <w:lang w:val="es-ES" w:eastAsia="en-US" w:bidi="ar-SA"/>
      </w:rPr>
    </w:lvl>
    <w:lvl w:ilvl="3" w:tplc="ADEA9C02">
      <w:numFmt w:val="bullet"/>
      <w:lvlText w:val="•"/>
      <w:lvlJc w:val="left"/>
      <w:pPr>
        <w:ind w:left="1580" w:hanging="360"/>
      </w:pPr>
      <w:rPr>
        <w:rFonts w:hint="default"/>
        <w:lang w:val="es-ES" w:eastAsia="en-US" w:bidi="ar-SA"/>
      </w:rPr>
    </w:lvl>
    <w:lvl w:ilvl="4" w:tplc="973E91A6">
      <w:numFmt w:val="bullet"/>
      <w:lvlText w:val="•"/>
      <w:lvlJc w:val="left"/>
      <w:pPr>
        <w:ind w:left="2691" w:hanging="360"/>
      </w:pPr>
      <w:rPr>
        <w:rFonts w:hint="default"/>
        <w:lang w:val="es-ES" w:eastAsia="en-US" w:bidi="ar-SA"/>
      </w:rPr>
    </w:lvl>
    <w:lvl w:ilvl="5" w:tplc="176CD0D8">
      <w:numFmt w:val="bullet"/>
      <w:lvlText w:val="•"/>
      <w:lvlJc w:val="left"/>
      <w:pPr>
        <w:ind w:left="3802" w:hanging="360"/>
      </w:pPr>
      <w:rPr>
        <w:rFonts w:hint="default"/>
        <w:lang w:val="es-ES" w:eastAsia="en-US" w:bidi="ar-SA"/>
      </w:rPr>
    </w:lvl>
    <w:lvl w:ilvl="6" w:tplc="8572E1F8">
      <w:numFmt w:val="bullet"/>
      <w:lvlText w:val="•"/>
      <w:lvlJc w:val="left"/>
      <w:pPr>
        <w:ind w:left="4914" w:hanging="360"/>
      </w:pPr>
      <w:rPr>
        <w:rFonts w:hint="default"/>
        <w:lang w:val="es-ES" w:eastAsia="en-US" w:bidi="ar-SA"/>
      </w:rPr>
    </w:lvl>
    <w:lvl w:ilvl="7" w:tplc="A9D8745A">
      <w:numFmt w:val="bullet"/>
      <w:lvlText w:val="•"/>
      <w:lvlJc w:val="left"/>
      <w:pPr>
        <w:ind w:left="6025" w:hanging="360"/>
      </w:pPr>
      <w:rPr>
        <w:rFonts w:hint="default"/>
        <w:lang w:val="es-ES" w:eastAsia="en-US" w:bidi="ar-SA"/>
      </w:rPr>
    </w:lvl>
    <w:lvl w:ilvl="8" w:tplc="074A13CA">
      <w:numFmt w:val="bullet"/>
      <w:lvlText w:val="•"/>
      <w:lvlJc w:val="left"/>
      <w:pPr>
        <w:ind w:left="7137" w:hanging="360"/>
      </w:pPr>
      <w:rPr>
        <w:rFonts w:hint="default"/>
        <w:lang w:val="es-ES" w:eastAsia="en-US" w:bidi="ar-SA"/>
      </w:rPr>
    </w:lvl>
  </w:abstractNum>
  <w:abstractNum w:abstractNumId="35" w15:restartNumberingAfterBreak="0">
    <w:nsid w:val="7FBA579F"/>
    <w:multiLevelType w:val="hybridMultilevel"/>
    <w:tmpl w:val="82AEEF90"/>
    <w:lvl w:ilvl="0" w:tplc="F5F4560C">
      <w:start w:val="1"/>
      <w:numFmt w:val="decimal"/>
      <w:lvlText w:val="%1."/>
      <w:lvlJc w:val="left"/>
      <w:pPr>
        <w:ind w:left="982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63844720">
      <w:numFmt w:val="bullet"/>
      <w:lvlText w:val="•"/>
      <w:lvlJc w:val="left"/>
      <w:pPr>
        <w:ind w:left="1854" w:hanging="360"/>
      </w:pPr>
      <w:rPr>
        <w:rFonts w:hint="default"/>
        <w:lang w:val="es-ES" w:eastAsia="en-US" w:bidi="ar-SA"/>
      </w:rPr>
    </w:lvl>
    <w:lvl w:ilvl="2" w:tplc="1792A9A2">
      <w:numFmt w:val="bullet"/>
      <w:lvlText w:val="•"/>
      <w:lvlJc w:val="left"/>
      <w:pPr>
        <w:ind w:left="2728" w:hanging="360"/>
      </w:pPr>
      <w:rPr>
        <w:rFonts w:hint="default"/>
        <w:lang w:val="es-ES" w:eastAsia="en-US" w:bidi="ar-SA"/>
      </w:rPr>
    </w:lvl>
    <w:lvl w:ilvl="3" w:tplc="21948BF6">
      <w:numFmt w:val="bullet"/>
      <w:lvlText w:val="•"/>
      <w:lvlJc w:val="left"/>
      <w:pPr>
        <w:ind w:left="3602" w:hanging="360"/>
      </w:pPr>
      <w:rPr>
        <w:rFonts w:hint="default"/>
        <w:lang w:val="es-ES" w:eastAsia="en-US" w:bidi="ar-SA"/>
      </w:rPr>
    </w:lvl>
    <w:lvl w:ilvl="4" w:tplc="FCE8F9B4">
      <w:numFmt w:val="bullet"/>
      <w:lvlText w:val="•"/>
      <w:lvlJc w:val="left"/>
      <w:pPr>
        <w:ind w:left="4476" w:hanging="360"/>
      </w:pPr>
      <w:rPr>
        <w:rFonts w:hint="default"/>
        <w:lang w:val="es-ES" w:eastAsia="en-US" w:bidi="ar-SA"/>
      </w:rPr>
    </w:lvl>
    <w:lvl w:ilvl="5" w:tplc="F5B0E35E">
      <w:numFmt w:val="bullet"/>
      <w:lvlText w:val="•"/>
      <w:lvlJc w:val="left"/>
      <w:pPr>
        <w:ind w:left="5350" w:hanging="360"/>
      </w:pPr>
      <w:rPr>
        <w:rFonts w:hint="default"/>
        <w:lang w:val="es-ES" w:eastAsia="en-US" w:bidi="ar-SA"/>
      </w:rPr>
    </w:lvl>
    <w:lvl w:ilvl="6" w:tplc="19B0E04E">
      <w:numFmt w:val="bullet"/>
      <w:lvlText w:val="•"/>
      <w:lvlJc w:val="left"/>
      <w:pPr>
        <w:ind w:left="6224" w:hanging="360"/>
      </w:pPr>
      <w:rPr>
        <w:rFonts w:hint="default"/>
        <w:lang w:val="es-ES" w:eastAsia="en-US" w:bidi="ar-SA"/>
      </w:rPr>
    </w:lvl>
    <w:lvl w:ilvl="7" w:tplc="B9B60C06">
      <w:numFmt w:val="bullet"/>
      <w:lvlText w:val="•"/>
      <w:lvlJc w:val="left"/>
      <w:pPr>
        <w:ind w:left="7098" w:hanging="360"/>
      </w:pPr>
      <w:rPr>
        <w:rFonts w:hint="default"/>
        <w:lang w:val="es-ES" w:eastAsia="en-US" w:bidi="ar-SA"/>
      </w:rPr>
    </w:lvl>
    <w:lvl w:ilvl="8" w:tplc="82A09B0E">
      <w:numFmt w:val="bullet"/>
      <w:lvlText w:val="•"/>
      <w:lvlJc w:val="left"/>
      <w:pPr>
        <w:ind w:left="7972" w:hanging="360"/>
      </w:pPr>
      <w:rPr>
        <w:rFonts w:hint="default"/>
        <w:lang w:val="es-ES" w:eastAsia="en-US" w:bidi="ar-SA"/>
      </w:rPr>
    </w:lvl>
  </w:abstractNum>
  <w:num w:numId="1">
    <w:abstractNumId w:val="10"/>
  </w:num>
  <w:num w:numId="2">
    <w:abstractNumId w:val="28"/>
  </w:num>
  <w:num w:numId="3">
    <w:abstractNumId w:val="6"/>
  </w:num>
  <w:num w:numId="4">
    <w:abstractNumId w:val="15"/>
  </w:num>
  <w:num w:numId="5">
    <w:abstractNumId w:val="29"/>
  </w:num>
  <w:num w:numId="6">
    <w:abstractNumId w:val="23"/>
  </w:num>
  <w:num w:numId="7">
    <w:abstractNumId w:val="18"/>
  </w:num>
  <w:num w:numId="8">
    <w:abstractNumId w:val="19"/>
  </w:num>
  <w:num w:numId="9">
    <w:abstractNumId w:val="34"/>
  </w:num>
  <w:num w:numId="10">
    <w:abstractNumId w:val="22"/>
  </w:num>
  <w:num w:numId="11">
    <w:abstractNumId w:val="4"/>
  </w:num>
  <w:num w:numId="12">
    <w:abstractNumId w:val="31"/>
  </w:num>
  <w:num w:numId="13">
    <w:abstractNumId w:val="24"/>
  </w:num>
  <w:num w:numId="14">
    <w:abstractNumId w:val="27"/>
  </w:num>
  <w:num w:numId="15">
    <w:abstractNumId w:val="25"/>
  </w:num>
  <w:num w:numId="16">
    <w:abstractNumId w:val="0"/>
  </w:num>
  <w:num w:numId="17">
    <w:abstractNumId w:val="3"/>
  </w:num>
  <w:num w:numId="18">
    <w:abstractNumId w:val="2"/>
  </w:num>
  <w:num w:numId="19">
    <w:abstractNumId w:val="11"/>
  </w:num>
  <w:num w:numId="20">
    <w:abstractNumId w:val="21"/>
  </w:num>
  <w:num w:numId="21">
    <w:abstractNumId w:val="26"/>
  </w:num>
  <w:num w:numId="22">
    <w:abstractNumId w:val="33"/>
  </w:num>
  <w:num w:numId="23">
    <w:abstractNumId w:val="35"/>
  </w:num>
  <w:num w:numId="24">
    <w:abstractNumId w:val="1"/>
  </w:num>
  <w:num w:numId="25">
    <w:abstractNumId w:val="8"/>
  </w:num>
  <w:num w:numId="26">
    <w:abstractNumId w:val="20"/>
  </w:num>
  <w:num w:numId="27">
    <w:abstractNumId w:val="7"/>
  </w:num>
  <w:num w:numId="28">
    <w:abstractNumId w:val="9"/>
  </w:num>
  <w:num w:numId="29">
    <w:abstractNumId w:val="17"/>
  </w:num>
  <w:num w:numId="30">
    <w:abstractNumId w:val="16"/>
  </w:num>
  <w:num w:numId="31">
    <w:abstractNumId w:val="30"/>
  </w:num>
  <w:num w:numId="32">
    <w:abstractNumId w:val="13"/>
  </w:num>
  <w:num w:numId="33">
    <w:abstractNumId w:val="32"/>
  </w:num>
  <w:num w:numId="34">
    <w:abstractNumId w:val="14"/>
  </w:num>
  <w:num w:numId="35">
    <w:abstractNumId w:val="5"/>
  </w:num>
  <w:num w:numId="36">
    <w:abstractNumId w:val="12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2D2C"/>
    <w:rsid w:val="00030A91"/>
    <w:rsid w:val="000B3289"/>
    <w:rsid w:val="000C03F6"/>
    <w:rsid w:val="00101FCF"/>
    <w:rsid w:val="00121426"/>
    <w:rsid w:val="00121BA8"/>
    <w:rsid w:val="001805D3"/>
    <w:rsid w:val="0019636A"/>
    <w:rsid w:val="001B22DD"/>
    <w:rsid w:val="001C7190"/>
    <w:rsid w:val="001D64FE"/>
    <w:rsid w:val="00224687"/>
    <w:rsid w:val="00232F58"/>
    <w:rsid w:val="002616D7"/>
    <w:rsid w:val="00271894"/>
    <w:rsid w:val="00285941"/>
    <w:rsid w:val="002D5869"/>
    <w:rsid w:val="00351982"/>
    <w:rsid w:val="00376999"/>
    <w:rsid w:val="00386344"/>
    <w:rsid w:val="003A0F2C"/>
    <w:rsid w:val="003C0009"/>
    <w:rsid w:val="003F068E"/>
    <w:rsid w:val="003F0FB6"/>
    <w:rsid w:val="00442B04"/>
    <w:rsid w:val="00473CC1"/>
    <w:rsid w:val="00476D6C"/>
    <w:rsid w:val="00477BA4"/>
    <w:rsid w:val="004814E5"/>
    <w:rsid w:val="004E2445"/>
    <w:rsid w:val="0050341E"/>
    <w:rsid w:val="005215D2"/>
    <w:rsid w:val="00553C8D"/>
    <w:rsid w:val="005836F2"/>
    <w:rsid w:val="005A4761"/>
    <w:rsid w:val="005B1C62"/>
    <w:rsid w:val="005B1E1C"/>
    <w:rsid w:val="005E6145"/>
    <w:rsid w:val="005E6672"/>
    <w:rsid w:val="00625B90"/>
    <w:rsid w:val="006820B8"/>
    <w:rsid w:val="00687EAC"/>
    <w:rsid w:val="006B212C"/>
    <w:rsid w:val="006B6B23"/>
    <w:rsid w:val="006F1EFA"/>
    <w:rsid w:val="00740FDA"/>
    <w:rsid w:val="00766FF2"/>
    <w:rsid w:val="007978D2"/>
    <w:rsid w:val="007D4520"/>
    <w:rsid w:val="007E1ADD"/>
    <w:rsid w:val="0083037B"/>
    <w:rsid w:val="008A3E06"/>
    <w:rsid w:val="008F577C"/>
    <w:rsid w:val="009151CD"/>
    <w:rsid w:val="009314EE"/>
    <w:rsid w:val="009C39E3"/>
    <w:rsid w:val="00A1521D"/>
    <w:rsid w:val="00A23FC8"/>
    <w:rsid w:val="00A30328"/>
    <w:rsid w:val="00A33D50"/>
    <w:rsid w:val="00A55C89"/>
    <w:rsid w:val="00A717E1"/>
    <w:rsid w:val="00A92BFD"/>
    <w:rsid w:val="00A92D2C"/>
    <w:rsid w:val="00A95573"/>
    <w:rsid w:val="00AB4E8F"/>
    <w:rsid w:val="00AF293D"/>
    <w:rsid w:val="00B13533"/>
    <w:rsid w:val="00B2252B"/>
    <w:rsid w:val="00B949BF"/>
    <w:rsid w:val="00BB4EC8"/>
    <w:rsid w:val="00BB6327"/>
    <w:rsid w:val="00BC3371"/>
    <w:rsid w:val="00BD4E57"/>
    <w:rsid w:val="00C27A91"/>
    <w:rsid w:val="00C63B39"/>
    <w:rsid w:val="00C85EAB"/>
    <w:rsid w:val="00CD1803"/>
    <w:rsid w:val="00CD68CC"/>
    <w:rsid w:val="00CF0EDA"/>
    <w:rsid w:val="00D77764"/>
    <w:rsid w:val="00D95985"/>
    <w:rsid w:val="00DC636C"/>
    <w:rsid w:val="00DD229C"/>
    <w:rsid w:val="00DE05A2"/>
    <w:rsid w:val="00E21A4B"/>
    <w:rsid w:val="00E33BD1"/>
    <w:rsid w:val="00E40474"/>
    <w:rsid w:val="00E507AD"/>
    <w:rsid w:val="00E77AF6"/>
    <w:rsid w:val="00E90C25"/>
    <w:rsid w:val="00ED3456"/>
    <w:rsid w:val="00F00A92"/>
    <w:rsid w:val="00F021A7"/>
    <w:rsid w:val="00F14C94"/>
    <w:rsid w:val="00F33638"/>
    <w:rsid w:val="00F7180E"/>
    <w:rsid w:val="00F76C15"/>
    <w:rsid w:val="00F979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5E437ED"/>
  <w15:docId w15:val="{21AE9392-4CD3-4219-B4DB-FC93FC099D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link w:val="Ttulo1Car"/>
    <w:uiPriority w:val="9"/>
    <w:qFormat/>
    <w:rsid w:val="00442B04"/>
    <w:pPr>
      <w:ind w:left="262"/>
      <w:outlineLvl w:val="0"/>
    </w:pPr>
    <w:rPr>
      <w:b/>
      <w:bCs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E2445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Ttulo">
    <w:name w:val="Title"/>
    <w:basedOn w:val="Normal"/>
    <w:uiPriority w:val="1"/>
    <w:qFormat/>
    <w:pPr>
      <w:spacing w:line="264" w:lineRule="exact"/>
      <w:ind w:left="20"/>
    </w:pPr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788" w:hanging="360"/>
    </w:pPr>
  </w:style>
  <w:style w:type="paragraph" w:customStyle="1" w:styleId="TableParagraph">
    <w:name w:val="Table Paragraph"/>
    <w:basedOn w:val="Normal"/>
    <w:uiPriority w:val="1"/>
    <w:qFormat/>
  </w:style>
  <w:style w:type="character" w:styleId="Textoennegrita">
    <w:name w:val="Strong"/>
    <w:basedOn w:val="Fuentedeprrafopredeter"/>
    <w:uiPriority w:val="22"/>
    <w:qFormat/>
    <w:rsid w:val="005B1E1C"/>
    <w:rPr>
      <w:b/>
      <w:bCs/>
    </w:rPr>
  </w:style>
  <w:style w:type="character" w:customStyle="1" w:styleId="t286pc">
    <w:name w:val="t286pc"/>
    <w:basedOn w:val="Fuentedeprrafopredeter"/>
    <w:rsid w:val="005B1E1C"/>
  </w:style>
  <w:style w:type="paragraph" w:styleId="Sinespaciado">
    <w:name w:val="No Spacing"/>
    <w:uiPriority w:val="1"/>
    <w:qFormat/>
    <w:rsid w:val="005B1E1C"/>
    <w:rPr>
      <w:rFonts w:ascii="Calibri" w:eastAsia="Calibri" w:hAnsi="Calibri" w:cs="Calibri"/>
      <w:lang w:val="es-ES"/>
    </w:rPr>
  </w:style>
  <w:style w:type="character" w:styleId="nfasis">
    <w:name w:val="Emphasis"/>
    <w:basedOn w:val="Fuentedeprrafopredeter"/>
    <w:uiPriority w:val="20"/>
    <w:qFormat/>
    <w:rsid w:val="005B1E1C"/>
    <w:rPr>
      <w:i/>
      <w:iCs/>
    </w:rPr>
  </w:style>
  <w:style w:type="paragraph" w:styleId="NormalWeb">
    <w:name w:val="Normal (Web)"/>
    <w:basedOn w:val="Normal"/>
    <w:uiPriority w:val="99"/>
    <w:unhideWhenUsed/>
    <w:rsid w:val="00DE05A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442B04"/>
    <w:rPr>
      <w:rFonts w:ascii="Calibri" w:eastAsia="Calibri" w:hAnsi="Calibri" w:cs="Calibri"/>
      <w:b/>
      <w:bCs/>
      <w:sz w:val="24"/>
      <w:szCs w:val="24"/>
      <w:lang w:val="es-ES"/>
    </w:rPr>
  </w:style>
  <w:style w:type="paragraph" w:customStyle="1" w:styleId="isselectedend">
    <w:name w:val="isselectedend"/>
    <w:basedOn w:val="Normal"/>
    <w:rsid w:val="00376999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ncabezado">
    <w:name w:val="header"/>
    <w:basedOn w:val="Normal"/>
    <w:link w:val="EncabezadoCar"/>
    <w:uiPriority w:val="99"/>
    <w:unhideWhenUsed/>
    <w:rsid w:val="00F9797E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9797E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F9797E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9797E"/>
    <w:rPr>
      <w:rFonts w:ascii="Calibri" w:eastAsia="Calibri" w:hAnsi="Calibri" w:cs="Calibri"/>
      <w:lang w:val="es-ES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E2445"/>
    <w:rPr>
      <w:rFonts w:asciiTheme="majorHAnsi" w:eastAsiaTheme="majorEastAsia" w:hAnsiTheme="majorHAnsi" w:cstheme="majorBidi"/>
      <w:i/>
      <w:iCs/>
      <w:color w:val="365F91" w:themeColor="accent1" w:themeShade="BF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461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0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37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63380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59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5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7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0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5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23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15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0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1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1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2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0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7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7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52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9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3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1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02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45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5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0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27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2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75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2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48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98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6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37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0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5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6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BDD2BD-1DAD-4C0D-8E2B-B242CBFEF0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2697</Words>
  <Characters>15377</Characters>
  <Application>Microsoft Office Word</Application>
  <DocSecurity>0</DocSecurity>
  <Lines>128</Lines>
  <Paragraphs>36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Daniela Cifuentes Quiroga</dc:creator>
  <cp:keywords/>
  <cp:lastModifiedBy>andres felipe cañas garcia</cp:lastModifiedBy>
  <cp:revision>2</cp:revision>
  <cp:lastPrinted>2026-04-01T16:27:00Z</cp:lastPrinted>
  <dcterms:created xsi:type="dcterms:W3CDTF">2026-06-16T17:03:00Z</dcterms:created>
  <dcterms:modified xsi:type="dcterms:W3CDTF">2026-06-16T17:03:00Z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0x010100979341A14E9A8A42841783594F6FF2D8</vt:lpwstr>
  </property>
  <property fmtid="{D5CDD505-2E9C-101B-9397-08002B2CF9AE}" pid="3" name="Created">
    <vt:filetime>2026-03-31T00:00:00Z</vt:filetime>
  </property>
  <property fmtid="{D5CDD505-2E9C-101B-9397-08002B2CF9AE}" pid="4" name="Creator">
    <vt:lpwstr>Acrobat PDFMaker 26 para Word</vt:lpwstr>
  </property>
  <property fmtid="{D5CDD505-2E9C-101B-9397-08002B2CF9AE}" pid="5" name="LastSaved">
    <vt:filetime>2026-04-01T00:00:00Z</vt:filetime>
  </property>
  <property fmtid="{D5CDD505-2E9C-101B-9397-08002B2CF9AE}" pid="6" name="MSIP_Label_fc111285-cafa-4fc9-8a9a-bd902089b24f_ActionId">
    <vt:lpwstr>51abc6fc-0e1c-43d9-8c4c-7d7c7410e42d</vt:lpwstr>
  </property>
  <property fmtid="{D5CDD505-2E9C-101B-9397-08002B2CF9AE}" pid="7" name="MSIP_Label_fc111285-cafa-4fc9-8a9a-bd902089b24f_ContentBits">
    <vt:lpwstr>0</vt:lpwstr>
  </property>
  <property fmtid="{D5CDD505-2E9C-101B-9397-08002B2CF9AE}" pid="8" name="MSIP_Label_fc111285-cafa-4fc9-8a9a-bd902089b24f_Enabled">
    <vt:lpwstr>true</vt:lpwstr>
  </property>
  <property fmtid="{D5CDD505-2E9C-101B-9397-08002B2CF9AE}" pid="9" name="MSIP_Label_fc111285-cafa-4fc9-8a9a-bd902089b24f_Method">
    <vt:lpwstr>Privileged</vt:lpwstr>
  </property>
  <property fmtid="{D5CDD505-2E9C-101B-9397-08002B2CF9AE}" pid="10" name="MSIP_Label_fc111285-cafa-4fc9-8a9a-bd902089b24f_Name">
    <vt:lpwstr>Public</vt:lpwstr>
  </property>
  <property fmtid="{D5CDD505-2E9C-101B-9397-08002B2CF9AE}" pid="11" name="MSIP_Label_fc111285-cafa-4fc9-8a9a-bd902089b24f_SetDate">
    <vt:lpwstr>2026-03-11T16:15:48Z</vt:lpwstr>
  </property>
  <property fmtid="{D5CDD505-2E9C-101B-9397-08002B2CF9AE}" pid="12" name="MSIP_Label_fc111285-cafa-4fc9-8a9a-bd902089b24f_SiteId">
    <vt:lpwstr>cbc2c381-2f2e-4d93-91d1-506c9316ace7</vt:lpwstr>
  </property>
  <property fmtid="{D5CDD505-2E9C-101B-9397-08002B2CF9AE}" pid="13" name="MSIP_Label_fc111285-cafa-4fc9-8a9a-bd902089b24f_Tag">
    <vt:lpwstr>10, 0, 1, 1</vt:lpwstr>
  </property>
  <property fmtid="{D5CDD505-2E9C-101B-9397-08002B2CF9AE}" pid="14" name="MediaServiceImageTags">
    <vt:lpwstr/>
  </property>
  <property fmtid="{D5CDD505-2E9C-101B-9397-08002B2CF9AE}" pid="15" name="Producer">
    <vt:lpwstr>Adobe PDF Library 26.1.98</vt:lpwstr>
  </property>
  <property fmtid="{D5CDD505-2E9C-101B-9397-08002B2CF9AE}" pid="16" name="SourceModified">
    <vt:lpwstr>D:20260331140829</vt:lpwstr>
  </property>
</Properties>
</file>